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93558" w14:textId="77777777" w:rsidR="00416A0C" w:rsidRPr="00765A5F" w:rsidRDefault="00416A0C" w:rsidP="002143FF">
      <w:pPr>
        <w:pStyle w:val="Heading3"/>
        <w:pBdr>
          <w:top w:val="none" w:sz="0" w:space="0" w:color="auto"/>
          <w:bottom w:val="single" w:sz="4" w:space="1" w:color="auto"/>
        </w:pBdr>
        <w:spacing w:line="276" w:lineRule="auto"/>
        <w:jc w:val="right"/>
        <w:rPr>
          <w:rFonts w:asciiTheme="minorHAnsi" w:hAnsiTheme="minorHAnsi" w:cs="Tahoma"/>
          <w:sz w:val="68"/>
          <w:szCs w:val="68"/>
        </w:rPr>
      </w:pPr>
      <w:r>
        <w:rPr>
          <w:rFonts w:asciiTheme="minorHAnsi" w:hAnsiTheme="minorHAnsi" w:cs="Tahoma"/>
          <w:sz w:val="68"/>
          <w:szCs w:val="68"/>
        </w:rPr>
        <w:t>Anne History</w:t>
      </w:r>
    </w:p>
    <w:p w14:paraId="43002724" w14:textId="22064DDC" w:rsidR="007F6781" w:rsidRPr="007F6781" w:rsidRDefault="007F6781" w:rsidP="002143FF">
      <w:pPr>
        <w:tabs>
          <w:tab w:val="right" w:pos="10632"/>
        </w:tabs>
        <w:spacing w:line="276" w:lineRule="auto"/>
        <w:jc w:val="right"/>
        <w:rPr>
          <w:rFonts w:asciiTheme="minorHAnsi" w:hAnsiTheme="minorHAnsi" w:cs="Tahoma"/>
          <w:bCs/>
          <w:sz w:val="22"/>
          <w:szCs w:val="26"/>
        </w:rPr>
      </w:pPr>
      <w:r w:rsidRPr="007F6781">
        <w:rPr>
          <w:rFonts w:asciiTheme="minorHAnsi" w:hAnsiTheme="minorHAnsi" w:cs="Tahoma"/>
          <w:bCs/>
          <w:sz w:val="22"/>
          <w:szCs w:val="26"/>
        </w:rPr>
        <w:t>Portland, OR 97201</w:t>
      </w:r>
      <w:r w:rsidR="002143FF">
        <w:rPr>
          <w:rFonts w:asciiTheme="minorHAnsi" w:hAnsiTheme="minorHAnsi" w:cs="Tahoma"/>
          <w:bCs/>
          <w:sz w:val="22"/>
          <w:szCs w:val="26"/>
        </w:rPr>
        <w:t xml:space="preserve"> • </w:t>
      </w:r>
      <w:hyperlink r:id="rId5" w:history="1">
        <w:r w:rsidR="0070787B" w:rsidRPr="002D1DD4">
          <w:rPr>
            <w:rStyle w:val="Hyperlink"/>
            <w:rFonts w:asciiTheme="minorHAnsi" w:hAnsiTheme="minorHAnsi" w:cs="Tahoma"/>
            <w:bCs/>
            <w:sz w:val="22"/>
            <w:szCs w:val="26"/>
          </w:rPr>
          <w:t>anne-history79@gmail.com</w:t>
        </w:r>
      </w:hyperlink>
      <w:r w:rsidR="0070787B">
        <w:rPr>
          <w:rFonts w:asciiTheme="minorHAnsi" w:hAnsiTheme="minorHAnsi" w:cs="Tahoma"/>
          <w:bCs/>
          <w:sz w:val="22"/>
          <w:szCs w:val="26"/>
        </w:rPr>
        <w:t xml:space="preserve"> </w:t>
      </w:r>
    </w:p>
    <w:p w14:paraId="77EA766D" w14:textId="43CB5152" w:rsidR="00416A0C" w:rsidRPr="007F6781" w:rsidRDefault="0070787B" w:rsidP="002143FF">
      <w:pPr>
        <w:tabs>
          <w:tab w:val="right" w:pos="10632"/>
        </w:tabs>
        <w:spacing w:line="276" w:lineRule="auto"/>
        <w:jc w:val="right"/>
        <w:rPr>
          <w:rFonts w:asciiTheme="minorHAnsi" w:hAnsiTheme="minorHAnsi" w:cs="Tahoma"/>
          <w:bCs/>
          <w:sz w:val="22"/>
          <w:szCs w:val="26"/>
        </w:rPr>
      </w:pPr>
      <w:hyperlink r:id="rId6" w:history="1">
        <w:r w:rsidRPr="002D1DD4">
          <w:rPr>
            <w:rStyle w:val="Hyperlink"/>
            <w:rFonts w:asciiTheme="minorHAnsi" w:hAnsiTheme="minorHAnsi" w:cs="Tahoma"/>
            <w:bCs/>
            <w:sz w:val="22"/>
            <w:szCs w:val="26"/>
          </w:rPr>
          <w:t>www.linkedin.com/anna-h</w:t>
        </w:r>
      </w:hyperlink>
      <w:r>
        <w:rPr>
          <w:rFonts w:asciiTheme="minorHAnsi" w:hAnsiTheme="minorHAnsi" w:cs="Tahoma"/>
          <w:bCs/>
          <w:sz w:val="22"/>
          <w:szCs w:val="26"/>
        </w:rPr>
        <w:t xml:space="preserve"> </w:t>
      </w:r>
      <w:r w:rsidR="002143FF">
        <w:rPr>
          <w:rFonts w:asciiTheme="minorHAnsi" w:hAnsiTheme="minorHAnsi" w:cs="Tahoma"/>
          <w:bCs/>
          <w:sz w:val="22"/>
          <w:szCs w:val="26"/>
        </w:rPr>
        <w:t xml:space="preserve">• </w:t>
      </w:r>
      <w:r w:rsidR="007F6781" w:rsidRPr="007F6781">
        <w:rPr>
          <w:rFonts w:asciiTheme="minorHAnsi" w:hAnsiTheme="minorHAnsi" w:cs="Tahoma"/>
          <w:bCs/>
          <w:sz w:val="22"/>
          <w:szCs w:val="26"/>
        </w:rPr>
        <w:t>(503) 555-</w:t>
      </w:r>
      <w:r>
        <w:rPr>
          <w:rFonts w:asciiTheme="minorHAnsi" w:hAnsiTheme="minorHAnsi" w:cs="Tahoma"/>
          <w:bCs/>
          <w:sz w:val="22"/>
          <w:szCs w:val="26"/>
        </w:rPr>
        <w:t>1234</w:t>
      </w:r>
    </w:p>
    <w:p w14:paraId="78CE3871" w14:textId="77777777" w:rsidR="00416A0C" w:rsidRPr="00765A5F" w:rsidRDefault="002143FF" w:rsidP="002143FF">
      <w:pPr>
        <w:spacing w:line="276" w:lineRule="auto"/>
        <w:rPr>
          <w:rFonts w:asciiTheme="minorHAnsi" w:hAnsiTheme="minorHAnsi" w:cs="Tahoma"/>
          <w:b/>
          <w:bCs/>
          <w:sz w:val="32"/>
          <w:szCs w:val="32"/>
        </w:rPr>
      </w:pPr>
      <w:r w:rsidRPr="002143FF">
        <w:rPr>
          <w:rFonts w:asciiTheme="minorHAnsi" w:hAnsiTheme="minorHAnsi" w:cs="Tahoma"/>
          <w:b/>
          <w:bCs/>
          <w:sz w:val="32"/>
          <w:szCs w:val="32"/>
        </w:rPr>
        <w:t xml:space="preserve">ESTHETICIAN </w:t>
      </w:r>
      <w:r>
        <w:rPr>
          <w:rFonts w:asciiTheme="minorHAnsi" w:hAnsiTheme="minorHAnsi" w:cs="Tahoma"/>
          <w:b/>
          <w:bCs/>
          <w:sz w:val="32"/>
          <w:szCs w:val="32"/>
        </w:rPr>
        <w:t xml:space="preserve">– </w:t>
      </w:r>
      <w:r w:rsidRPr="002143FF">
        <w:rPr>
          <w:rFonts w:asciiTheme="minorHAnsi" w:hAnsiTheme="minorHAnsi" w:cs="Tahoma"/>
          <w:bCs/>
          <w:sz w:val="28"/>
          <w:szCs w:val="32"/>
        </w:rPr>
        <w:t>Skincare, Waxing, &amp; Anti-Aging Solutions</w:t>
      </w:r>
    </w:p>
    <w:p w14:paraId="1A584934" w14:textId="77777777" w:rsidR="00416A0C" w:rsidRPr="00497DD7" w:rsidRDefault="00416A0C" w:rsidP="002143FF">
      <w:pPr>
        <w:pStyle w:val="ListParagraph"/>
        <w:keepNext/>
        <w:spacing w:line="276" w:lineRule="auto"/>
        <w:ind w:left="0"/>
        <w:jc w:val="both"/>
        <w:outlineLvl w:val="0"/>
        <w:rPr>
          <w:rFonts w:asciiTheme="minorHAnsi" w:hAnsiTheme="minorHAnsi" w:cs="Tahoma"/>
          <w:sz w:val="16"/>
          <w:szCs w:val="16"/>
        </w:rPr>
      </w:pPr>
    </w:p>
    <w:p w14:paraId="47FD16FF" w14:textId="4696D2CB" w:rsidR="00E14BFA" w:rsidRPr="007F6781" w:rsidRDefault="002C767C" w:rsidP="002143FF">
      <w:pPr>
        <w:pStyle w:val="ListParagraph"/>
        <w:keepNext/>
        <w:spacing w:line="276" w:lineRule="auto"/>
        <w:ind w:left="0"/>
        <w:jc w:val="both"/>
        <w:outlineLvl w:val="0"/>
        <w:rPr>
          <w:rFonts w:asciiTheme="minorHAnsi" w:hAnsiTheme="minorHAnsi" w:cs="Tahoma"/>
          <w:sz w:val="22"/>
          <w:szCs w:val="26"/>
        </w:rPr>
      </w:pPr>
      <w:r w:rsidRPr="002C767C">
        <w:rPr>
          <w:rFonts w:asciiTheme="minorHAnsi" w:hAnsiTheme="minorHAnsi" w:cs="Tahoma"/>
          <w:sz w:val="22"/>
          <w:szCs w:val="26"/>
        </w:rPr>
        <w:t xml:space="preserve">Licensed Esthetician with 5+ years of experience delivering professional skin care services, facials, waxing, and body treatments in luxury spa and medical settings. Adept at assessing client needs, recommending customized treatments, and educating clients on proper skincare regimens. </w:t>
      </w:r>
      <w:r w:rsidR="0070787B">
        <w:rPr>
          <w:rFonts w:asciiTheme="minorHAnsi" w:hAnsiTheme="minorHAnsi" w:cs="Tahoma"/>
          <w:sz w:val="22"/>
          <w:szCs w:val="26"/>
        </w:rPr>
        <w:t>B</w:t>
      </w:r>
      <w:r w:rsidRPr="002C767C">
        <w:rPr>
          <w:rFonts w:asciiTheme="minorHAnsi" w:hAnsiTheme="minorHAnsi" w:cs="Tahoma"/>
          <w:sz w:val="22"/>
          <w:szCs w:val="26"/>
        </w:rPr>
        <w:t>uild</w:t>
      </w:r>
      <w:r w:rsidR="0070787B">
        <w:rPr>
          <w:rFonts w:asciiTheme="minorHAnsi" w:hAnsiTheme="minorHAnsi" w:cs="Tahoma"/>
          <w:sz w:val="22"/>
          <w:szCs w:val="26"/>
        </w:rPr>
        <w:t>s</w:t>
      </w:r>
      <w:r w:rsidRPr="002C767C">
        <w:rPr>
          <w:rFonts w:asciiTheme="minorHAnsi" w:hAnsiTheme="minorHAnsi" w:cs="Tahoma"/>
          <w:sz w:val="22"/>
          <w:szCs w:val="26"/>
        </w:rPr>
        <w:t xml:space="preserve"> loyal client relationships and consistently exceed</w:t>
      </w:r>
      <w:r w:rsidR="0070787B">
        <w:rPr>
          <w:rFonts w:asciiTheme="minorHAnsi" w:hAnsiTheme="minorHAnsi" w:cs="Tahoma"/>
          <w:sz w:val="22"/>
          <w:szCs w:val="26"/>
        </w:rPr>
        <w:t>s</w:t>
      </w:r>
      <w:r w:rsidRPr="002C767C">
        <w:rPr>
          <w:rFonts w:asciiTheme="minorHAnsi" w:hAnsiTheme="minorHAnsi" w:cs="Tahoma"/>
          <w:sz w:val="22"/>
          <w:szCs w:val="26"/>
        </w:rPr>
        <w:t xml:space="preserve"> service and retail sales goals</w:t>
      </w:r>
      <w:r w:rsidR="00E14BFA" w:rsidRPr="007F6781">
        <w:rPr>
          <w:rFonts w:asciiTheme="minorHAnsi" w:hAnsiTheme="minorHAnsi" w:cs="Tahoma"/>
          <w:sz w:val="22"/>
          <w:szCs w:val="26"/>
        </w:rPr>
        <w:t>.</w:t>
      </w:r>
    </w:p>
    <w:p w14:paraId="53681CF0" w14:textId="77777777" w:rsidR="002C767C" w:rsidRPr="002C767C" w:rsidRDefault="002C767C" w:rsidP="002C767C">
      <w:pPr>
        <w:pStyle w:val="ListParagraph"/>
        <w:keepNext/>
        <w:numPr>
          <w:ilvl w:val="0"/>
          <w:numId w:val="9"/>
        </w:numPr>
        <w:spacing w:line="276" w:lineRule="auto"/>
        <w:ind w:left="360"/>
        <w:jc w:val="both"/>
        <w:outlineLvl w:val="0"/>
        <w:rPr>
          <w:rFonts w:asciiTheme="minorHAnsi" w:hAnsiTheme="minorHAnsi" w:cs="Tahoma"/>
          <w:sz w:val="22"/>
          <w:szCs w:val="26"/>
        </w:rPr>
      </w:pPr>
      <w:r w:rsidRPr="002C767C">
        <w:rPr>
          <w:rFonts w:asciiTheme="minorHAnsi" w:hAnsiTheme="minorHAnsi" w:cs="Tahoma"/>
          <w:sz w:val="22"/>
          <w:szCs w:val="26"/>
        </w:rPr>
        <w:t>Skilled in performing facials, microdermabrasion, chemical peels, and waxing treatments, tailoring advanced skincare solutions to diverse client needs while promoting wellness, confidence, and long-term beauty outcomes.</w:t>
      </w:r>
    </w:p>
    <w:p w14:paraId="5C2AF708" w14:textId="2806DA66" w:rsidR="002C767C" w:rsidRPr="002C767C" w:rsidRDefault="0070787B" w:rsidP="002C767C">
      <w:pPr>
        <w:pStyle w:val="ListParagraph"/>
        <w:keepNext/>
        <w:numPr>
          <w:ilvl w:val="0"/>
          <w:numId w:val="9"/>
        </w:numPr>
        <w:spacing w:line="276" w:lineRule="auto"/>
        <w:ind w:left="360"/>
        <w:jc w:val="both"/>
        <w:outlineLvl w:val="0"/>
        <w:rPr>
          <w:rFonts w:asciiTheme="minorHAnsi" w:hAnsiTheme="minorHAnsi" w:cs="Tahoma"/>
          <w:sz w:val="22"/>
          <w:szCs w:val="26"/>
        </w:rPr>
      </w:pPr>
      <w:r>
        <w:rPr>
          <w:rFonts w:asciiTheme="minorHAnsi" w:hAnsiTheme="minorHAnsi" w:cs="Tahoma"/>
          <w:sz w:val="22"/>
          <w:szCs w:val="26"/>
        </w:rPr>
        <w:t>Drives</w:t>
      </w:r>
      <w:r w:rsidR="002C767C" w:rsidRPr="002C767C">
        <w:rPr>
          <w:rFonts w:asciiTheme="minorHAnsi" w:hAnsiTheme="minorHAnsi" w:cs="Tahoma"/>
          <w:sz w:val="22"/>
          <w:szCs w:val="26"/>
        </w:rPr>
        <w:t xml:space="preserve"> client retention and boost</w:t>
      </w:r>
      <w:r>
        <w:rPr>
          <w:rFonts w:asciiTheme="minorHAnsi" w:hAnsiTheme="minorHAnsi" w:cs="Tahoma"/>
          <w:sz w:val="22"/>
          <w:szCs w:val="26"/>
        </w:rPr>
        <w:t>s</w:t>
      </w:r>
      <w:r w:rsidR="002C767C" w:rsidRPr="002C767C">
        <w:rPr>
          <w:rFonts w:asciiTheme="minorHAnsi" w:hAnsiTheme="minorHAnsi" w:cs="Tahoma"/>
          <w:sz w:val="22"/>
          <w:szCs w:val="26"/>
        </w:rPr>
        <w:t xml:space="preserve"> retail product sales through personalized consultations, exceptional service delivery, and education, achieving measurable business gro</w:t>
      </w:r>
      <w:r w:rsidR="006C3115">
        <w:rPr>
          <w:rFonts w:asciiTheme="minorHAnsi" w:hAnsiTheme="minorHAnsi" w:cs="Tahoma"/>
          <w:sz w:val="22"/>
          <w:szCs w:val="26"/>
        </w:rPr>
        <w:t>wth</w:t>
      </w:r>
      <w:r w:rsidR="002C767C" w:rsidRPr="002C767C">
        <w:rPr>
          <w:rFonts w:asciiTheme="minorHAnsi" w:hAnsiTheme="minorHAnsi" w:cs="Tahoma"/>
          <w:sz w:val="22"/>
          <w:szCs w:val="26"/>
        </w:rPr>
        <w:t>.</w:t>
      </w:r>
    </w:p>
    <w:p w14:paraId="7753D18F" w14:textId="260D1554" w:rsidR="00E14BFA" w:rsidRPr="007F6781" w:rsidRDefault="0070787B" w:rsidP="002C767C">
      <w:pPr>
        <w:pStyle w:val="ListParagraph"/>
        <w:keepNext/>
        <w:numPr>
          <w:ilvl w:val="0"/>
          <w:numId w:val="9"/>
        </w:numPr>
        <w:spacing w:line="276" w:lineRule="auto"/>
        <w:ind w:left="360"/>
        <w:jc w:val="both"/>
        <w:outlineLvl w:val="0"/>
        <w:rPr>
          <w:rFonts w:asciiTheme="minorHAnsi" w:hAnsiTheme="minorHAnsi" w:cs="Tahoma"/>
          <w:sz w:val="22"/>
          <w:szCs w:val="26"/>
        </w:rPr>
      </w:pPr>
      <w:r>
        <w:rPr>
          <w:rFonts w:asciiTheme="minorHAnsi" w:hAnsiTheme="minorHAnsi" w:cs="Tahoma"/>
          <w:sz w:val="22"/>
          <w:szCs w:val="26"/>
        </w:rPr>
        <w:t>Collaborates</w:t>
      </w:r>
      <w:r w:rsidR="002C767C" w:rsidRPr="002C767C">
        <w:rPr>
          <w:rFonts w:asciiTheme="minorHAnsi" w:hAnsiTheme="minorHAnsi" w:cs="Tahoma"/>
          <w:sz w:val="22"/>
          <w:szCs w:val="26"/>
        </w:rPr>
        <w:t xml:space="preserve"> with dermatologists on specialized treatments, </w:t>
      </w:r>
      <w:proofErr w:type="gramStart"/>
      <w:r w:rsidR="002C767C" w:rsidRPr="002C767C">
        <w:rPr>
          <w:rFonts w:asciiTheme="minorHAnsi" w:hAnsiTheme="minorHAnsi" w:cs="Tahoma"/>
          <w:sz w:val="22"/>
          <w:szCs w:val="26"/>
        </w:rPr>
        <w:t>mentor</w:t>
      </w:r>
      <w:r>
        <w:rPr>
          <w:rFonts w:asciiTheme="minorHAnsi" w:hAnsiTheme="minorHAnsi" w:cs="Tahoma"/>
          <w:sz w:val="22"/>
          <w:szCs w:val="26"/>
        </w:rPr>
        <w:t>s</w:t>
      </w:r>
      <w:proofErr w:type="gramEnd"/>
      <w:r w:rsidR="002C767C" w:rsidRPr="002C767C">
        <w:rPr>
          <w:rFonts w:asciiTheme="minorHAnsi" w:hAnsiTheme="minorHAnsi" w:cs="Tahoma"/>
          <w:sz w:val="22"/>
          <w:szCs w:val="26"/>
        </w:rPr>
        <w:t xml:space="preserve"> junior estheticians to enhance technical expertise, and uphold</w:t>
      </w:r>
      <w:r>
        <w:rPr>
          <w:rFonts w:asciiTheme="minorHAnsi" w:hAnsiTheme="minorHAnsi" w:cs="Tahoma"/>
          <w:sz w:val="22"/>
          <w:szCs w:val="26"/>
        </w:rPr>
        <w:t>s</w:t>
      </w:r>
      <w:r w:rsidR="002C767C" w:rsidRPr="002C767C">
        <w:rPr>
          <w:rFonts w:asciiTheme="minorHAnsi" w:hAnsiTheme="minorHAnsi" w:cs="Tahoma"/>
          <w:sz w:val="22"/>
          <w:szCs w:val="26"/>
        </w:rPr>
        <w:t xml:space="preserve"> strict compliance with sanitation, s</w:t>
      </w:r>
      <w:r w:rsidR="006C3115">
        <w:rPr>
          <w:rFonts w:asciiTheme="minorHAnsi" w:hAnsiTheme="minorHAnsi" w:cs="Tahoma"/>
          <w:sz w:val="22"/>
          <w:szCs w:val="26"/>
        </w:rPr>
        <w:t>afety, and HIPAA regulations</w:t>
      </w:r>
      <w:r w:rsidR="00E14BFA" w:rsidRPr="007F6781">
        <w:rPr>
          <w:rFonts w:asciiTheme="minorHAnsi" w:hAnsiTheme="minorHAnsi" w:cs="Tahoma"/>
          <w:sz w:val="22"/>
          <w:szCs w:val="26"/>
        </w:rPr>
        <w:t>.</w:t>
      </w:r>
    </w:p>
    <w:p w14:paraId="659B4B1D" w14:textId="77777777" w:rsidR="00416A0C" w:rsidRPr="00497DD7" w:rsidRDefault="00416A0C" w:rsidP="002143FF">
      <w:pPr>
        <w:pStyle w:val="ListParagraph"/>
        <w:keepNext/>
        <w:spacing w:line="276" w:lineRule="auto"/>
        <w:ind w:left="0"/>
        <w:jc w:val="both"/>
        <w:outlineLvl w:val="0"/>
        <w:rPr>
          <w:rFonts w:asciiTheme="minorHAnsi" w:hAnsiTheme="minorHAnsi" w:cs="Tahoma"/>
          <w:sz w:val="16"/>
          <w:szCs w:val="16"/>
        </w:rPr>
      </w:pPr>
    </w:p>
    <w:p w14:paraId="119D9498" w14:textId="77777777" w:rsidR="00416A0C" w:rsidRPr="00C52F8D" w:rsidRDefault="00416A0C" w:rsidP="002143FF">
      <w:pPr>
        <w:pStyle w:val="ListParagraph"/>
        <w:keepNext/>
        <w:spacing w:line="276" w:lineRule="auto"/>
        <w:ind w:left="0"/>
        <w:jc w:val="both"/>
        <w:outlineLvl w:val="0"/>
        <w:rPr>
          <w:rFonts w:asciiTheme="minorHAnsi" w:hAnsiTheme="minorHAnsi" w:cs="Tahoma"/>
          <w:b/>
          <w:sz w:val="32"/>
          <w:szCs w:val="32"/>
        </w:rPr>
      </w:pPr>
      <w:r w:rsidRPr="00C52F8D">
        <w:rPr>
          <w:rFonts w:asciiTheme="minorHAnsi" w:hAnsiTheme="minorHAnsi" w:cs="Tahoma"/>
          <w:b/>
          <w:sz w:val="32"/>
          <w:szCs w:val="32"/>
        </w:rPr>
        <w:t>CORE SKILLS AND COMPETENCIES</w:t>
      </w:r>
    </w:p>
    <w:p w14:paraId="655A44C3" w14:textId="11A7D32F" w:rsidR="00416A0C" w:rsidRPr="007F6781" w:rsidRDefault="007F6781" w:rsidP="002143FF">
      <w:pPr>
        <w:pStyle w:val="ListParagraph"/>
        <w:keepNext/>
        <w:spacing w:line="276" w:lineRule="auto"/>
        <w:ind w:left="0"/>
        <w:jc w:val="center"/>
        <w:outlineLvl w:val="0"/>
        <w:rPr>
          <w:rFonts w:asciiTheme="minorHAnsi" w:hAnsiTheme="minorHAnsi" w:cs="Tahoma"/>
          <w:sz w:val="22"/>
          <w:szCs w:val="26"/>
        </w:rPr>
      </w:pPr>
      <w:r w:rsidRPr="007F6781">
        <w:rPr>
          <w:rFonts w:asciiTheme="minorHAnsi" w:hAnsiTheme="minorHAnsi" w:cs="Tahoma"/>
          <w:sz w:val="22"/>
          <w:szCs w:val="26"/>
        </w:rPr>
        <w:t>Facials (custom, anti-aging, acne)</w:t>
      </w:r>
      <w:r>
        <w:rPr>
          <w:rFonts w:asciiTheme="minorHAnsi" w:hAnsiTheme="minorHAnsi" w:cs="Tahoma"/>
          <w:sz w:val="22"/>
          <w:szCs w:val="26"/>
        </w:rPr>
        <w:t xml:space="preserve"> </w:t>
      </w:r>
      <w:r w:rsidRPr="007F6781">
        <w:rPr>
          <w:rFonts w:asciiTheme="minorHAnsi" w:hAnsiTheme="minorHAnsi" w:cs="Tahoma"/>
          <w:sz w:val="22"/>
          <w:szCs w:val="26"/>
        </w:rPr>
        <w:t>| Waxing &amp; hair removal</w:t>
      </w:r>
      <w:r>
        <w:rPr>
          <w:rFonts w:asciiTheme="minorHAnsi" w:hAnsiTheme="minorHAnsi" w:cs="Tahoma"/>
          <w:sz w:val="22"/>
          <w:szCs w:val="26"/>
        </w:rPr>
        <w:t xml:space="preserve"> </w:t>
      </w:r>
      <w:r w:rsidRPr="007F6781">
        <w:rPr>
          <w:rFonts w:asciiTheme="minorHAnsi" w:hAnsiTheme="minorHAnsi" w:cs="Tahoma"/>
          <w:sz w:val="22"/>
          <w:szCs w:val="26"/>
        </w:rPr>
        <w:t>| Microdermabrasion &amp; peels</w:t>
      </w:r>
      <w:r>
        <w:rPr>
          <w:rFonts w:asciiTheme="minorHAnsi" w:hAnsiTheme="minorHAnsi" w:cs="Tahoma"/>
          <w:sz w:val="22"/>
          <w:szCs w:val="26"/>
        </w:rPr>
        <w:t xml:space="preserve"> </w:t>
      </w:r>
      <w:r w:rsidRPr="007F6781">
        <w:rPr>
          <w:rFonts w:asciiTheme="minorHAnsi" w:hAnsiTheme="minorHAnsi" w:cs="Tahoma"/>
          <w:sz w:val="22"/>
          <w:szCs w:val="26"/>
        </w:rPr>
        <w:t>| Client consultation &amp; skin analysis</w:t>
      </w:r>
      <w:r>
        <w:rPr>
          <w:rFonts w:asciiTheme="minorHAnsi" w:hAnsiTheme="minorHAnsi" w:cs="Tahoma"/>
          <w:sz w:val="22"/>
          <w:szCs w:val="26"/>
        </w:rPr>
        <w:t xml:space="preserve"> </w:t>
      </w:r>
      <w:r w:rsidRPr="007F6781">
        <w:rPr>
          <w:rFonts w:asciiTheme="minorHAnsi" w:hAnsiTheme="minorHAnsi" w:cs="Tahoma"/>
          <w:sz w:val="22"/>
          <w:szCs w:val="26"/>
        </w:rPr>
        <w:t>| Sanitation &amp; safety protocols</w:t>
      </w:r>
      <w:r>
        <w:rPr>
          <w:rFonts w:asciiTheme="minorHAnsi" w:hAnsiTheme="minorHAnsi" w:cs="Tahoma"/>
          <w:sz w:val="22"/>
          <w:szCs w:val="26"/>
        </w:rPr>
        <w:t xml:space="preserve"> </w:t>
      </w:r>
      <w:r w:rsidRPr="007F6781">
        <w:rPr>
          <w:rFonts w:asciiTheme="minorHAnsi" w:hAnsiTheme="minorHAnsi" w:cs="Tahoma"/>
          <w:sz w:val="22"/>
          <w:szCs w:val="26"/>
        </w:rPr>
        <w:t>| Product sales &amp; recommendations</w:t>
      </w:r>
      <w:r>
        <w:rPr>
          <w:rFonts w:asciiTheme="minorHAnsi" w:hAnsiTheme="minorHAnsi" w:cs="Tahoma"/>
          <w:sz w:val="22"/>
          <w:szCs w:val="26"/>
        </w:rPr>
        <w:t xml:space="preserve"> </w:t>
      </w:r>
      <w:r w:rsidR="0070787B">
        <w:rPr>
          <w:rFonts w:asciiTheme="minorHAnsi" w:hAnsiTheme="minorHAnsi" w:cs="Tahoma"/>
          <w:sz w:val="22"/>
          <w:szCs w:val="26"/>
        </w:rPr>
        <w:t>| Flexibility | Customer service</w:t>
      </w:r>
    </w:p>
    <w:p w14:paraId="530CD9DC" w14:textId="77777777" w:rsidR="00416A0C" w:rsidRPr="007F6781" w:rsidRDefault="00416A0C" w:rsidP="002143FF">
      <w:pPr>
        <w:spacing w:line="276" w:lineRule="auto"/>
        <w:rPr>
          <w:rFonts w:asciiTheme="minorHAnsi" w:hAnsiTheme="minorHAnsi"/>
          <w:sz w:val="12"/>
          <w:szCs w:val="16"/>
        </w:rPr>
      </w:pPr>
    </w:p>
    <w:p w14:paraId="2F0EB1C7" w14:textId="77777777" w:rsidR="00416A0C" w:rsidRPr="00C52F8D" w:rsidRDefault="00416A0C" w:rsidP="002143FF">
      <w:pPr>
        <w:pStyle w:val="ListParagraph"/>
        <w:keepNext/>
        <w:pBdr>
          <w:bottom w:val="single" w:sz="4" w:space="1" w:color="auto"/>
        </w:pBdr>
        <w:spacing w:line="276" w:lineRule="auto"/>
        <w:ind w:left="0"/>
        <w:jc w:val="both"/>
        <w:outlineLvl w:val="0"/>
        <w:rPr>
          <w:rFonts w:asciiTheme="minorHAnsi" w:hAnsiTheme="minorHAnsi" w:cs="Tahoma"/>
          <w:b/>
          <w:sz w:val="32"/>
          <w:szCs w:val="32"/>
        </w:rPr>
      </w:pPr>
      <w:r w:rsidRPr="00C52F8D">
        <w:rPr>
          <w:rFonts w:asciiTheme="minorHAnsi" w:hAnsiTheme="minorHAnsi" w:cs="Tahoma"/>
          <w:b/>
          <w:sz w:val="32"/>
          <w:szCs w:val="32"/>
        </w:rPr>
        <w:t>PROFESSIONAL EXPERIENCE</w:t>
      </w:r>
    </w:p>
    <w:p w14:paraId="61C6E580" w14:textId="77777777" w:rsidR="00416A0C" w:rsidRPr="00497DD7" w:rsidRDefault="00416A0C" w:rsidP="002143FF">
      <w:pPr>
        <w:tabs>
          <w:tab w:val="right" w:pos="10490"/>
        </w:tabs>
        <w:spacing w:line="276" w:lineRule="auto"/>
        <w:jc w:val="both"/>
        <w:rPr>
          <w:rFonts w:asciiTheme="minorHAnsi" w:hAnsiTheme="minorHAnsi" w:cs="Tahoma"/>
          <w:b/>
          <w:sz w:val="16"/>
          <w:szCs w:val="16"/>
        </w:rPr>
      </w:pPr>
    </w:p>
    <w:p w14:paraId="265F40E9" w14:textId="77777777" w:rsidR="00416A0C" w:rsidRPr="007F6781" w:rsidRDefault="007F6781" w:rsidP="002143FF">
      <w:pPr>
        <w:tabs>
          <w:tab w:val="right" w:pos="10490"/>
        </w:tabs>
        <w:spacing w:line="276" w:lineRule="auto"/>
        <w:jc w:val="both"/>
        <w:rPr>
          <w:rFonts w:asciiTheme="minorHAnsi" w:hAnsiTheme="minorHAnsi" w:cs="Tahoma"/>
          <w:sz w:val="22"/>
          <w:szCs w:val="26"/>
        </w:rPr>
      </w:pPr>
      <w:r w:rsidRPr="007F6781">
        <w:rPr>
          <w:rFonts w:asciiTheme="minorHAnsi" w:hAnsiTheme="minorHAnsi" w:cs="Tahoma"/>
          <w:b/>
          <w:sz w:val="22"/>
          <w:szCs w:val="26"/>
        </w:rPr>
        <w:t xml:space="preserve">Glow &amp; Radiance Spa – </w:t>
      </w:r>
      <w:r w:rsidRPr="006C3115">
        <w:rPr>
          <w:rFonts w:asciiTheme="minorHAnsi" w:hAnsiTheme="minorHAnsi" w:cs="Tahoma"/>
          <w:sz w:val="22"/>
          <w:szCs w:val="26"/>
        </w:rPr>
        <w:t>Portland, OR</w:t>
      </w:r>
      <w:r w:rsidR="00416A0C" w:rsidRPr="007F6781">
        <w:rPr>
          <w:rFonts w:asciiTheme="minorHAnsi" w:hAnsiTheme="minorHAnsi" w:cs="Tahoma"/>
          <w:sz w:val="22"/>
          <w:szCs w:val="26"/>
        </w:rPr>
        <w:tab/>
      </w:r>
    </w:p>
    <w:p w14:paraId="2F49E337" w14:textId="77777777" w:rsidR="00416A0C" w:rsidRPr="007F6781" w:rsidRDefault="007F6781" w:rsidP="002143FF">
      <w:pPr>
        <w:tabs>
          <w:tab w:val="right" w:pos="10490"/>
        </w:tabs>
        <w:spacing w:line="276" w:lineRule="auto"/>
        <w:jc w:val="both"/>
        <w:rPr>
          <w:rFonts w:asciiTheme="minorHAnsi" w:hAnsiTheme="minorHAnsi" w:cs="Tahoma"/>
          <w:sz w:val="22"/>
          <w:szCs w:val="26"/>
        </w:rPr>
      </w:pPr>
      <w:r w:rsidRPr="007F6781">
        <w:rPr>
          <w:rFonts w:asciiTheme="minorHAnsi" w:hAnsiTheme="minorHAnsi" w:cs="Tahoma"/>
          <w:b/>
          <w:sz w:val="22"/>
          <w:szCs w:val="26"/>
        </w:rPr>
        <w:t>Senior Esthetician</w:t>
      </w:r>
      <w:r w:rsidR="00416A0C" w:rsidRPr="007F6781">
        <w:rPr>
          <w:rFonts w:asciiTheme="minorHAnsi" w:hAnsiTheme="minorHAnsi" w:cs="Tahoma"/>
          <w:b/>
          <w:sz w:val="22"/>
          <w:szCs w:val="26"/>
        </w:rPr>
        <w:tab/>
      </w:r>
      <w:r w:rsidRPr="007F6781">
        <w:rPr>
          <w:rFonts w:asciiTheme="minorHAnsi" w:hAnsiTheme="minorHAnsi" w:cs="Tahoma"/>
          <w:sz w:val="22"/>
          <w:szCs w:val="26"/>
        </w:rPr>
        <w:t>Jan 2021 – Present</w:t>
      </w:r>
    </w:p>
    <w:p w14:paraId="409E9424" w14:textId="77777777" w:rsidR="002143FF" w:rsidRPr="002143FF" w:rsidRDefault="002143FF" w:rsidP="002143FF">
      <w:pPr>
        <w:pStyle w:val="ListParagraph"/>
        <w:numPr>
          <w:ilvl w:val="0"/>
          <w:numId w:val="6"/>
        </w:numPr>
        <w:spacing w:line="276" w:lineRule="auto"/>
        <w:ind w:left="284" w:hanging="284"/>
        <w:jc w:val="both"/>
        <w:rPr>
          <w:rFonts w:asciiTheme="minorHAnsi" w:hAnsiTheme="minorHAnsi" w:cs="Tahoma"/>
          <w:sz w:val="22"/>
          <w:szCs w:val="26"/>
        </w:rPr>
      </w:pPr>
      <w:r w:rsidRPr="002143FF">
        <w:rPr>
          <w:rFonts w:asciiTheme="minorHAnsi" w:hAnsiTheme="minorHAnsi" w:cs="Tahoma"/>
          <w:sz w:val="22"/>
          <w:szCs w:val="26"/>
        </w:rPr>
        <w:t>Delivered facials, microdermabrasion, chemical peels, and waxing services, enhanc</w:t>
      </w:r>
      <w:r>
        <w:rPr>
          <w:rFonts w:asciiTheme="minorHAnsi" w:hAnsiTheme="minorHAnsi" w:cs="Tahoma"/>
          <w:sz w:val="22"/>
          <w:szCs w:val="26"/>
        </w:rPr>
        <w:t>ing overall client satisfaction.</w:t>
      </w:r>
    </w:p>
    <w:p w14:paraId="1EA5F6C8" w14:textId="77777777" w:rsidR="002143FF" w:rsidRPr="002143FF" w:rsidRDefault="002143FF" w:rsidP="002143FF">
      <w:pPr>
        <w:pStyle w:val="ListParagraph"/>
        <w:numPr>
          <w:ilvl w:val="0"/>
          <w:numId w:val="6"/>
        </w:numPr>
        <w:spacing w:line="276" w:lineRule="auto"/>
        <w:ind w:left="284" w:hanging="284"/>
        <w:jc w:val="both"/>
        <w:rPr>
          <w:rFonts w:asciiTheme="minorHAnsi" w:hAnsiTheme="minorHAnsi" w:cs="Tahoma"/>
          <w:sz w:val="22"/>
          <w:szCs w:val="26"/>
        </w:rPr>
      </w:pPr>
      <w:r w:rsidRPr="002143FF">
        <w:rPr>
          <w:rFonts w:asciiTheme="minorHAnsi" w:hAnsiTheme="minorHAnsi" w:cs="Tahoma"/>
          <w:sz w:val="22"/>
          <w:szCs w:val="26"/>
        </w:rPr>
        <w:t xml:space="preserve">Achieved 95% client retention by providing personalized treatments, consultations, and </w:t>
      </w:r>
      <w:r>
        <w:rPr>
          <w:rFonts w:asciiTheme="minorHAnsi" w:hAnsiTheme="minorHAnsi" w:cs="Tahoma"/>
          <w:sz w:val="22"/>
          <w:szCs w:val="26"/>
        </w:rPr>
        <w:t>long-term</w:t>
      </w:r>
      <w:r w:rsidRPr="002143FF">
        <w:rPr>
          <w:rFonts w:asciiTheme="minorHAnsi" w:hAnsiTheme="minorHAnsi" w:cs="Tahoma"/>
          <w:sz w:val="22"/>
          <w:szCs w:val="26"/>
        </w:rPr>
        <w:t xml:space="preserve"> guidance.</w:t>
      </w:r>
    </w:p>
    <w:p w14:paraId="5FF917FE" w14:textId="77777777" w:rsidR="002143FF" w:rsidRPr="002143FF" w:rsidRDefault="002143FF" w:rsidP="002143FF">
      <w:pPr>
        <w:pStyle w:val="ListParagraph"/>
        <w:numPr>
          <w:ilvl w:val="0"/>
          <w:numId w:val="6"/>
        </w:numPr>
        <w:spacing w:line="276" w:lineRule="auto"/>
        <w:ind w:left="284" w:hanging="284"/>
        <w:jc w:val="both"/>
        <w:rPr>
          <w:rFonts w:asciiTheme="minorHAnsi" w:hAnsiTheme="minorHAnsi" w:cs="Tahoma"/>
          <w:sz w:val="22"/>
          <w:szCs w:val="26"/>
        </w:rPr>
      </w:pPr>
      <w:r w:rsidRPr="002143FF">
        <w:rPr>
          <w:rFonts w:asciiTheme="minorHAnsi" w:hAnsiTheme="minorHAnsi" w:cs="Tahoma"/>
          <w:sz w:val="22"/>
          <w:szCs w:val="26"/>
        </w:rPr>
        <w:t>Trained junior estheticians, improving technical skills, sanitation practices, and client communication abilities.</w:t>
      </w:r>
    </w:p>
    <w:p w14:paraId="721A5418" w14:textId="77777777" w:rsidR="00416A0C" w:rsidRPr="007F6781" w:rsidRDefault="002143FF" w:rsidP="002143FF">
      <w:pPr>
        <w:pStyle w:val="ListParagraph"/>
        <w:numPr>
          <w:ilvl w:val="0"/>
          <w:numId w:val="6"/>
        </w:numPr>
        <w:spacing w:line="276" w:lineRule="auto"/>
        <w:ind w:left="284" w:hanging="284"/>
        <w:jc w:val="both"/>
        <w:rPr>
          <w:rFonts w:asciiTheme="minorHAnsi" w:hAnsiTheme="minorHAnsi" w:cs="Tahoma"/>
          <w:sz w:val="22"/>
          <w:szCs w:val="26"/>
        </w:rPr>
      </w:pPr>
      <w:r w:rsidRPr="002143FF">
        <w:rPr>
          <w:rFonts w:asciiTheme="minorHAnsi" w:hAnsiTheme="minorHAnsi" w:cs="Tahoma"/>
          <w:sz w:val="22"/>
          <w:szCs w:val="26"/>
        </w:rPr>
        <w:t>Boosted retail product sales by 30% in 2023 through proactive upselling techniques and client skincare education.</w:t>
      </w:r>
    </w:p>
    <w:p w14:paraId="77192157" w14:textId="77777777" w:rsidR="0077530E" w:rsidRPr="007F6781" w:rsidRDefault="0077530E" w:rsidP="002143FF">
      <w:pPr>
        <w:spacing w:line="276" w:lineRule="auto"/>
        <w:jc w:val="both"/>
        <w:rPr>
          <w:rFonts w:asciiTheme="minorHAnsi" w:hAnsiTheme="minorHAnsi" w:cs="Tahoma"/>
          <w:sz w:val="12"/>
          <w:szCs w:val="16"/>
        </w:rPr>
      </w:pPr>
    </w:p>
    <w:p w14:paraId="1A20F3C7" w14:textId="77777777" w:rsidR="00416A0C" w:rsidRPr="007F6781" w:rsidRDefault="007F6781" w:rsidP="002143FF">
      <w:pPr>
        <w:tabs>
          <w:tab w:val="right" w:pos="10490"/>
        </w:tabs>
        <w:spacing w:line="276" w:lineRule="auto"/>
        <w:jc w:val="both"/>
        <w:rPr>
          <w:rFonts w:asciiTheme="minorHAnsi" w:hAnsiTheme="minorHAnsi" w:cs="Tahoma"/>
          <w:sz w:val="22"/>
          <w:szCs w:val="26"/>
        </w:rPr>
      </w:pPr>
      <w:r w:rsidRPr="007F6781">
        <w:rPr>
          <w:rFonts w:asciiTheme="minorHAnsi" w:hAnsiTheme="minorHAnsi" w:cs="Tahoma"/>
          <w:b/>
          <w:sz w:val="22"/>
          <w:szCs w:val="26"/>
        </w:rPr>
        <w:t xml:space="preserve">Serenity Medical Spa – </w:t>
      </w:r>
      <w:r w:rsidRPr="006C3115">
        <w:rPr>
          <w:rFonts w:asciiTheme="minorHAnsi" w:hAnsiTheme="minorHAnsi" w:cs="Tahoma"/>
          <w:sz w:val="22"/>
          <w:szCs w:val="26"/>
        </w:rPr>
        <w:t>Beaverton, OR</w:t>
      </w:r>
      <w:r w:rsidR="00416A0C" w:rsidRPr="007F6781">
        <w:rPr>
          <w:rFonts w:asciiTheme="minorHAnsi" w:hAnsiTheme="minorHAnsi" w:cs="Tahoma"/>
          <w:sz w:val="22"/>
          <w:szCs w:val="26"/>
        </w:rPr>
        <w:tab/>
      </w:r>
    </w:p>
    <w:p w14:paraId="7D34E5CB" w14:textId="77777777" w:rsidR="00416A0C" w:rsidRPr="007F6781" w:rsidRDefault="007F6781" w:rsidP="002143FF">
      <w:pPr>
        <w:tabs>
          <w:tab w:val="right" w:pos="10490"/>
        </w:tabs>
        <w:spacing w:line="276" w:lineRule="auto"/>
        <w:jc w:val="both"/>
        <w:rPr>
          <w:rFonts w:asciiTheme="minorHAnsi" w:hAnsiTheme="minorHAnsi" w:cs="Tahoma"/>
          <w:sz w:val="22"/>
          <w:szCs w:val="26"/>
        </w:rPr>
      </w:pPr>
      <w:r w:rsidRPr="007F6781">
        <w:rPr>
          <w:rFonts w:asciiTheme="minorHAnsi" w:hAnsiTheme="minorHAnsi" w:cs="Tahoma"/>
          <w:b/>
          <w:sz w:val="22"/>
          <w:szCs w:val="26"/>
        </w:rPr>
        <w:t>Esthetician</w:t>
      </w:r>
      <w:r w:rsidR="00416A0C" w:rsidRPr="007F6781">
        <w:rPr>
          <w:rFonts w:asciiTheme="minorHAnsi" w:hAnsiTheme="minorHAnsi" w:cs="Tahoma"/>
          <w:sz w:val="22"/>
          <w:szCs w:val="26"/>
        </w:rPr>
        <w:tab/>
      </w:r>
      <w:r w:rsidR="0077530E" w:rsidRPr="007F6781">
        <w:rPr>
          <w:rFonts w:asciiTheme="minorHAnsi" w:hAnsiTheme="minorHAnsi" w:cs="Tahoma"/>
          <w:sz w:val="22"/>
          <w:szCs w:val="26"/>
        </w:rPr>
        <w:t>May</w:t>
      </w:r>
      <w:r w:rsidR="00416A0C" w:rsidRPr="007F6781">
        <w:rPr>
          <w:rFonts w:asciiTheme="minorHAnsi" w:hAnsiTheme="minorHAnsi" w:cs="Tahoma"/>
          <w:sz w:val="22"/>
          <w:szCs w:val="26"/>
        </w:rPr>
        <w:t xml:space="preserve"> 201</w:t>
      </w:r>
      <w:r w:rsidR="0077530E" w:rsidRPr="007F6781">
        <w:rPr>
          <w:rFonts w:asciiTheme="minorHAnsi" w:hAnsiTheme="minorHAnsi" w:cs="Tahoma"/>
          <w:sz w:val="22"/>
          <w:szCs w:val="26"/>
        </w:rPr>
        <w:t>2</w:t>
      </w:r>
      <w:r w:rsidR="00416A0C" w:rsidRPr="007F6781">
        <w:rPr>
          <w:rFonts w:asciiTheme="minorHAnsi" w:hAnsiTheme="minorHAnsi" w:cs="Tahoma"/>
          <w:sz w:val="22"/>
          <w:szCs w:val="26"/>
        </w:rPr>
        <w:t xml:space="preserve"> –</w:t>
      </w:r>
      <w:r w:rsidR="006C3115">
        <w:rPr>
          <w:rFonts w:asciiTheme="minorHAnsi" w:hAnsiTheme="minorHAnsi" w:cs="Tahoma"/>
          <w:sz w:val="22"/>
          <w:szCs w:val="26"/>
        </w:rPr>
        <w:t xml:space="preserve"> Sep</w:t>
      </w:r>
      <w:r w:rsidR="00416A0C" w:rsidRPr="007F6781">
        <w:rPr>
          <w:rFonts w:asciiTheme="minorHAnsi" w:hAnsiTheme="minorHAnsi" w:cs="Tahoma"/>
          <w:sz w:val="22"/>
          <w:szCs w:val="26"/>
        </w:rPr>
        <w:t xml:space="preserve"> 2016</w:t>
      </w:r>
    </w:p>
    <w:p w14:paraId="7160880A" w14:textId="77777777" w:rsidR="007F6781" w:rsidRPr="007F6781" w:rsidRDefault="002143FF" w:rsidP="002143FF">
      <w:pPr>
        <w:pStyle w:val="ListParagraph"/>
        <w:numPr>
          <w:ilvl w:val="0"/>
          <w:numId w:val="6"/>
        </w:numPr>
        <w:spacing w:line="276" w:lineRule="auto"/>
        <w:ind w:left="284" w:hanging="284"/>
        <w:jc w:val="both"/>
        <w:rPr>
          <w:rFonts w:asciiTheme="minorHAnsi" w:hAnsiTheme="minorHAnsi" w:cs="Tahoma"/>
          <w:sz w:val="22"/>
          <w:szCs w:val="26"/>
        </w:rPr>
      </w:pPr>
      <w:r w:rsidRPr="002143FF">
        <w:rPr>
          <w:rFonts w:asciiTheme="minorHAnsi" w:hAnsiTheme="minorHAnsi" w:cs="Tahoma"/>
          <w:sz w:val="22"/>
          <w:szCs w:val="26"/>
        </w:rPr>
        <w:t>Assisted dermatologists with pre- and post-care for laser and chemical resurfacin</w:t>
      </w:r>
      <w:r>
        <w:rPr>
          <w:rFonts w:asciiTheme="minorHAnsi" w:hAnsiTheme="minorHAnsi" w:cs="Tahoma"/>
          <w:sz w:val="22"/>
          <w:szCs w:val="26"/>
        </w:rPr>
        <w:t>g, improving treatment outcomes</w:t>
      </w:r>
      <w:r w:rsidR="007F6781" w:rsidRPr="007F6781">
        <w:rPr>
          <w:rFonts w:asciiTheme="minorHAnsi" w:hAnsiTheme="minorHAnsi" w:cs="Tahoma"/>
          <w:sz w:val="22"/>
          <w:szCs w:val="26"/>
        </w:rPr>
        <w:t>.</w:t>
      </w:r>
    </w:p>
    <w:p w14:paraId="1F4FEC09" w14:textId="77777777" w:rsidR="007F6781" w:rsidRPr="007F6781" w:rsidRDefault="002C767C" w:rsidP="002143FF">
      <w:pPr>
        <w:pStyle w:val="ListParagraph"/>
        <w:numPr>
          <w:ilvl w:val="0"/>
          <w:numId w:val="6"/>
        </w:numPr>
        <w:spacing w:line="276" w:lineRule="auto"/>
        <w:ind w:left="284" w:hanging="284"/>
        <w:jc w:val="both"/>
        <w:rPr>
          <w:rFonts w:asciiTheme="minorHAnsi" w:hAnsiTheme="minorHAnsi" w:cs="Tahoma"/>
          <w:sz w:val="22"/>
          <w:szCs w:val="26"/>
        </w:rPr>
      </w:pPr>
      <w:r>
        <w:rPr>
          <w:rFonts w:asciiTheme="minorHAnsi" w:hAnsiTheme="minorHAnsi" w:cs="Tahoma"/>
          <w:sz w:val="22"/>
          <w:szCs w:val="26"/>
        </w:rPr>
        <w:t>Offered</w:t>
      </w:r>
      <w:r w:rsidR="002143FF" w:rsidRPr="002143FF">
        <w:rPr>
          <w:rFonts w:asciiTheme="minorHAnsi" w:hAnsiTheme="minorHAnsi" w:cs="Tahoma"/>
          <w:sz w:val="22"/>
          <w:szCs w:val="26"/>
        </w:rPr>
        <w:t xml:space="preserve"> customized treatments for acne, anti-aging, and sensitive skin, boosting client satisfaction and confidence</w:t>
      </w:r>
      <w:r>
        <w:rPr>
          <w:rFonts w:asciiTheme="minorHAnsi" w:hAnsiTheme="minorHAnsi" w:cs="Tahoma"/>
          <w:sz w:val="22"/>
          <w:szCs w:val="26"/>
        </w:rPr>
        <w:t>.</w:t>
      </w:r>
    </w:p>
    <w:p w14:paraId="581EC73F" w14:textId="77777777" w:rsidR="007F6781" w:rsidRPr="007F6781" w:rsidRDefault="002C767C" w:rsidP="002143FF">
      <w:pPr>
        <w:pStyle w:val="ListParagraph"/>
        <w:numPr>
          <w:ilvl w:val="0"/>
          <w:numId w:val="6"/>
        </w:numPr>
        <w:spacing w:line="276" w:lineRule="auto"/>
        <w:ind w:left="284" w:hanging="284"/>
        <w:jc w:val="both"/>
        <w:rPr>
          <w:rFonts w:asciiTheme="minorHAnsi" w:hAnsiTheme="minorHAnsi" w:cs="Tahoma"/>
          <w:sz w:val="22"/>
          <w:szCs w:val="26"/>
        </w:rPr>
      </w:pPr>
      <w:r>
        <w:rPr>
          <w:rFonts w:asciiTheme="minorHAnsi" w:hAnsiTheme="minorHAnsi" w:cs="Tahoma"/>
          <w:sz w:val="22"/>
          <w:szCs w:val="26"/>
        </w:rPr>
        <w:t>Consistently s</w:t>
      </w:r>
      <w:r w:rsidRPr="002C767C">
        <w:rPr>
          <w:rFonts w:asciiTheme="minorHAnsi" w:hAnsiTheme="minorHAnsi" w:cs="Tahoma"/>
          <w:sz w:val="22"/>
          <w:szCs w:val="26"/>
        </w:rPr>
        <w:t>urpassed monthly service and retail goals by 2</w:t>
      </w:r>
      <w:r>
        <w:rPr>
          <w:rFonts w:asciiTheme="minorHAnsi" w:hAnsiTheme="minorHAnsi" w:cs="Tahoma"/>
          <w:sz w:val="22"/>
          <w:szCs w:val="26"/>
        </w:rPr>
        <w:t>0%, driving revenue growth and</w:t>
      </w:r>
      <w:r w:rsidRPr="002C767C">
        <w:rPr>
          <w:rFonts w:asciiTheme="minorHAnsi" w:hAnsiTheme="minorHAnsi" w:cs="Tahoma"/>
          <w:sz w:val="22"/>
          <w:szCs w:val="26"/>
        </w:rPr>
        <w:t xml:space="preserve"> client loyalty</w:t>
      </w:r>
      <w:r>
        <w:rPr>
          <w:rFonts w:asciiTheme="minorHAnsi" w:hAnsiTheme="minorHAnsi" w:cs="Tahoma"/>
          <w:sz w:val="22"/>
          <w:szCs w:val="26"/>
        </w:rPr>
        <w:t>.</w:t>
      </w:r>
    </w:p>
    <w:p w14:paraId="2FCE9BA5" w14:textId="77777777" w:rsidR="0077530E" w:rsidRPr="007F6781" w:rsidRDefault="002C767C" w:rsidP="002C767C">
      <w:pPr>
        <w:pStyle w:val="ListParagraph"/>
        <w:numPr>
          <w:ilvl w:val="0"/>
          <w:numId w:val="6"/>
        </w:numPr>
        <w:spacing w:line="276" w:lineRule="auto"/>
        <w:ind w:left="284" w:hanging="284"/>
        <w:jc w:val="both"/>
        <w:rPr>
          <w:rFonts w:asciiTheme="minorHAnsi" w:hAnsiTheme="minorHAnsi" w:cs="Tahoma"/>
          <w:sz w:val="22"/>
          <w:szCs w:val="26"/>
        </w:rPr>
      </w:pPr>
      <w:r w:rsidRPr="002C767C">
        <w:rPr>
          <w:rFonts w:asciiTheme="minorHAnsi" w:hAnsiTheme="minorHAnsi" w:cs="Tahoma"/>
          <w:sz w:val="22"/>
          <w:szCs w:val="26"/>
        </w:rPr>
        <w:t xml:space="preserve">Maintained confidential client records </w:t>
      </w:r>
      <w:r>
        <w:rPr>
          <w:rFonts w:asciiTheme="minorHAnsi" w:hAnsiTheme="minorHAnsi" w:cs="Tahoma"/>
          <w:sz w:val="22"/>
          <w:szCs w:val="26"/>
        </w:rPr>
        <w:t xml:space="preserve">in </w:t>
      </w:r>
      <w:r w:rsidRPr="002C767C">
        <w:rPr>
          <w:rFonts w:asciiTheme="minorHAnsi" w:hAnsiTheme="minorHAnsi" w:cs="Tahoma"/>
          <w:sz w:val="22"/>
          <w:szCs w:val="26"/>
        </w:rPr>
        <w:t>strict HIPAA compliance, safeguarding p</w:t>
      </w:r>
      <w:r>
        <w:rPr>
          <w:rFonts w:asciiTheme="minorHAnsi" w:hAnsiTheme="minorHAnsi" w:cs="Tahoma"/>
          <w:sz w:val="22"/>
          <w:szCs w:val="26"/>
        </w:rPr>
        <w:t>rivacy and regulatory standards</w:t>
      </w:r>
      <w:r w:rsidR="0077530E" w:rsidRPr="007F6781">
        <w:rPr>
          <w:rFonts w:asciiTheme="minorHAnsi" w:hAnsiTheme="minorHAnsi" w:cs="Tahoma"/>
          <w:sz w:val="22"/>
          <w:szCs w:val="26"/>
        </w:rPr>
        <w:t>.</w:t>
      </w:r>
    </w:p>
    <w:p w14:paraId="2435E807" w14:textId="77777777" w:rsidR="00416A0C" w:rsidRPr="007F6781" w:rsidRDefault="00416A0C" w:rsidP="002143FF">
      <w:pPr>
        <w:spacing w:line="276" w:lineRule="auto"/>
        <w:jc w:val="both"/>
        <w:rPr>
          <w:rFonts w:asciiTheme="minorHAnsi" w:hAnsiTheme="minorHAnsi" w:cs="Tahoma"/>
          <w:sz w:val="12"/>
          <w:szCs w:val="16"/>
        </w:rPr>
      </w:pPr>
    </w:p>
    <w:p w14:paraId="43131B47" w14:textId="77777777" w:rsidR="00416A0C" w:rsidRPr="00C52F8D" w:rsidRDefault="00416A0C" w:rsidP="002143FF">
      <w:pPr>
        <w:keepNext/>
        <w:pBdr>
          <w:bottom w:val="single" w:sz="4" w:space="1" w:color="auto"/>
        </w:pBdr>
        <w:spacing w:line="276" w:lineRule="auto"/>
        <w:jc w:val="both"/>
        <w:outlineLvl w:val="0"/>
        <w:rPr>
          <w:rFonts w:asciiTheme="minorHAnsi" w:hAnsiTheme="minorHAnsi" w:cs="Tahoma"/>
          <w:b/>
          <w:sz w:val="32"/>
          <w:szCs w:val="32"/>
        </w:rPr>
      </w:pPr>
      <w:r w:rsidRPr="00C52F8D">
        <w:rPr>
          <w:rFonts w:asciiTheme="minorHAnsi" w:hAnsiTheme="minorHAnsi" w:cs="Tahoma"/>
          <w:b/>
          <w:sz w:val="32"/>
          <w:szCs w:val="32"/>
        </w:rPr>
        <w:t>EDUCATION</w:t>
      </w:r>
    </w:p>
    <w:p w14:paraId="4F0A3840" w14:textId="77777777" w:rsidR="00416A0C" w:rsidRPr="00497DD7" w:rsidRDefault="00416A0C" w:rsidP="002143FF">
      <w:pPr>
        <w:keepNext/>
        <w:spacing w:line="276" w:lineRule="auto"/>
        <w:jc w:val="both"/>
        <w:outlineLvl w:val="0"/>
        <w:rPr>
          <w:rFonts w:asciiTheme="minorHAnsi" w:hAnsiTheme="minorHAnsi" w:cs="Tahoma"/>
          <w:b/>
          <w:sz w:val="16"/>
          <w:szCs w:val="16"/>
        </w:rPr>
      </w:pPr>
    </w:p>
    <w:p w14:paraId="561CD7B3" w14:textId="77777777" w:rsidR="00416A0C" w:rsidRPr="007F6781" w:rsidRDefault="007F6781" w:rsidP="002143FF">
      <w:pPr>
        <w:tabs>
          <w:tab w:val="right" w:pos="10773"/>
        </w:tabs>
        <w:spacing w:line="276" w:lineRule="auto"/>
        <w:jc w:val="both"/>
        <w:rPr>
          <w:rFonts w:asciiTheme="minorHAnsi" w:hAnsiTheme="minorHAnsi" w:cs="Tahoma"/>
          <w:b/>
          <w:sz w:val="22"/>
          <w:szCs w:val="26"/>
        </w:rPr>
      </w:pPr>
      <w:r>
        <w:rPr>
          <w:rFonts w:asciiTheme="minorHAnsi" w:hAnsiTheme="minorHAnsi" w:cs="Tahoma"/>
          <w:b/>
          <w:bCs/>
          <w:sz w:val="22"/>
          <w:szCs w:val="26"/>
        </w:rPr>
        <w:t>University of Oregon</w:t>
      </w:r>
      <w:r w:rsidR="00416A0C" w:rsidRPr="007F6781">
        <w:rPr>
          <w:rFonts w:asciiTheme="minorHAnsi" w:hAnsiTheme="minorHAnsi" w:cs="Tahoma"/>
          <w:b/>
          <w:bCs/>
          <w:sz w:val="22"/>
          <w:szCs w:val="26"/>
        </w:rPr>
        <w:tab/>
      </w:r>
      <w:r>
        <w:rPr>
          <w:rFonts w:asciiTheme="minorHAnsi" w:hAnsiTheme="minorHAnsi" w:cs="Tahoma"/>
          <w:sz w:val="22"/>
          <w:szCs w:val="26"/>
        </w:rPr>
        <w:t>2016</w:t>
      </w:r>
    </w:p>
    <w:p w14:paraId="2B8BCFCF" w14:textId="77777777" w:rsidR="003841FA" w:rsidRDefault="007F6781" w:rsidP="002143FF">
      <w:pPr>
        <w:spacing w:line="276" w:lineRule="auto"/>
        <w:rPr>
          <w:rFonts w:asciiTheme="minorHAnsi" w:hAnsiTheme="minorHAnsi" w:cs="Tahoma"/>
          <w:i/>
          <w:sz w:val="22"/>
          <w:szCs w:val="26"/>
        </w:rPr>
      </w:pPr>
      <w:r w:rsidRPr="007F6781">
        <w:rPr>
          <w:rFonts w:asciiTheme="minorHAnsi" w:hAnsiTheme="minorHAnsi" w:cs="Tahoma"/>
          <w:i/>
          <w:sz w:val="22"/>
          <w:szCs w:val="26"/>
        </w:rPr>
        <w:t>Bachelor o</w:t>
      </w:r>
      <w:r>
        <w:rPr>
          <w:rFonts w:asciiTheme="minorHAnsi" w:hAnsiTheme="minorHAnsi" w:cs="Tahoma"/>
          <w:i/>
          <w:sz w:val="22"/>
          <w:szCs w:val="26"/>
        </w:rPr>
        <w:t>f Science in Health &amp; Wellness</w:t>
      </w:r>
    </w:p>
    <w:p w14:paraId="2DB0139D" w14:textId="77777777" w:rsidR="007F6781" w:rsidRDefault="007F6781" w:rsidP="002143FF">
      <w:pPr>
        <w:spacing w:line="276" w:lineRule="auto"/>
        <w:rPr>
          <w:rFonts w:asciiTheme="minorHAnsi" w:hAnsiTheme="minorHAnsi" w:cs="Tahoma"/>
          <w:i/>
          <w:sz w:val="22"/>
          <w:szCs w:val="26"/>
        </w:rPr>
      </w:pPr>
    </w:p>
    <w:p w14:paraId="56ED3896" w14:textId="77777777" w:rsidR="007F6781" w:rsidRPr="007F6781" w:rsidRDefault="002C767C" w:rsidP="002143FF">
      <w:pPr>
        <w:spacing w:line="276" w:lineRule="auto"/>
        <w:rPr>
          <w:rFonts w:asciiTheme="minorHAnsi" w:hAnsiTheme="minorHAnsi" w:cs="Tahoma"/>
          <w:b/>
          <w:i/>
          <w:sz w:val="22"/>
          <w:szCs w:val="26"/>
        </w:rPr>
      </w:pPr>
      <w:r w:rsidRPr="007F6781">
        <w:rPr>
          <w:rFonts w:asciiTheme="minorHAnsi" w:hAnsiTheme="minorHAnsi" w:cs="Tahoma"/>
          <w:b/>
          <w:i/>
          <w:sz w:val="22"/>
          <w:szCs w:val="26"/>
        </w:rPr>
        <w:t>CERTIFICATIONS:</w:t>
      </w:r>
    </w:p>
    <w:p w14:paraId="65A0C86D" w14:textId="77777777" w:rsidR="007F6781" w:rsidRPr="007F6781" w:rsidRDefault="007F6781" w:rsidP="002143FF">
      <w:pPr>
        <w:spacing w:line="276" w:lineRule="auto"/>
        <w:rPr>
          <w:rFonts w:asciiTheme="minorHAnsi" w:hAnsiTheme="minorHAnsi" w:cs="Tahoma"/>
          <w:i/>
          <w:sz w:val="22"/>
          <w:szCs w:val="26"/>
        </w:rPr>
      </w:pPr>
      <w:r w:rsidRPr="007F6781">
        <w:rPr>
          <w:rFonts w:asciiTheme="minorHAnsi" w:hAnsiTheme="minorHAnsi" w:cs="Tahoma"/>
          <w:b/>
          <w:i/>
          <w:sz w:val="22"/>
          <w:szCs w:val="26"/>
        </w:rPr>
        <w:t>Esthetics License</w:t>
      </w:r>
      <w:r w:rsidRPr="007F6781">
        <w:rPr>
          <w:rFonts w:asciiTheme="minorHAnsi" w:hAnsiTheme="minorHAnsi" w:cs="Tahoma"/>
          <w:i/>
          <w:sz w:val="22"/>
          <w:szCs w:val="26"/>
        </w:rPr>
        <w:t xml:space="preserve"> – Oregon State Board of Cosmetology, 2017</w:t>
      </w:r>
    </w:p>
    <w:p w14:paraId="6435FA0D" w14:textId="77777777" w:rsidR="007F6781" w:rsidRPr="007F6781" w:rsidRDefault="007F6781" w:rsidP="002143FF">
      <w:pPr>
        <w:spacing w:line="276" w:lineRule="auto"/>
        <w:rPr>
          <w:rFonts w:asciiTheme="minorHAnsi" w:hAnsiTheme="minorHAnsi" w:cs="Tahoma"/>
          <w:i/>
          <w:sz w:val="22"/>
          <w:szCs w:val="26"/>
        </w:rPr>
      </w:pPr>
      <w:r w:rsidRPr="007F6781">
        <w:rPr>
          <w:rFonts w:asciiTheme="minorHAnsi" w:hAnsiTheme="minorHAnsi" w:cs="Tahoma"/>
          <w:b/>
          <w:i/>
          <w:sz w:val="22"/>
          <w:szCs w:val="26"/>
        </w:rPr>
        <w:t>Advanced Certification:</w:t>
      </w:r>
      <w:r w:rsidRPr="007F6781">
        <w:rPr>
          <w:rFonts w:asciiTheme="minorHAnsi" w:hAnsiTheme="minorHAnsi" w:cs="Tahoma"/>
          <w:i/>
          <w:sz w:val="22"/>
          <w:szCs w:val="26"/>
        </w:rPr>
        <w:t xml:space="preserve"> Chemical Peels &amp; Microdermabrasion (Dermalogica Institute), 2019</w:t>
      </w:r>
    </w:p>
    <w:p w14:paraId="05C6B99D" w14:textId="77777777" w:rsidR="007F6781" w:rsidRPr="007F6781" w:rsidRDefault="007F6781" w:rsidP="002143FF">
      <w:pPr>
        <w:spacing w:line="276" w:lineRule="auto"/>
        <w:rPr>
          <w:rFonts w:asciiTheme="minorHAnsi" w:hAnsiTheme="minorHAnsi" w:cs="Tahoma"/>
          <w:i/>
          <w:sz w:val="22"/>
          <w:szCs w:val="26"/>
        </w:rPr>
      </w:pPr>
      <w:r w:rsidRPr="007F6781">
        <w:rPr>
          <w:rFonts w:asciiTheme="minorHAnsi" w:hAnsiTheme="minorHAnsi" w:cs="Tahoma"/>
          <w:b/>
          <w:i/>
          <w:sz w:val="22"/>
          <w:szCs w:val="26"/>
        </w:rPr>
        <w:t>Training:</w:t>
      </w:r>
      <w:r w:rsidRPr="007F6781">
        <w:rPr>
          <w:rFonts w:asciiTheme="minorHAnsi" w:hAnsiTheme="minorHAnsi" w:cs="Tahoma"/>
          <w:i/>
          <w:sz w:val="22"/>
          <w:szCs w:val="26"/>
        </w:rPr>
        <w:t xml:space="preserve"> Waxing &amp; Brow Design Mastery (Benefit Cosmetics), 2020</w:t>
      </w:r>
    </w:p>
    <w:p w14:paraId="33CB7D4C" w14:textId="77777777" w:rsidR="007F6781" w:rsidRPr="007F6781" w:rsidRDefault="007F6781" w:rsidP="002143FF">
      <w:pPr>
        <w:spacing w:line="276" w:lineRule="auto"/>
        <w:rPr>
          <w:rFonts w:asciiTheme="minorHAnsi" w:hAnsiTheme="minorHAnsi" w:cs="Tahoma"/>
          <w:i/>
          <w:sz w:val="22"/>
          <w:szCs w:val="26"/>
        </w:rPr>
      </w:pPr>
    </w:p>
    <w:sectPr w:rsidR="007F6781" w:rsidRPr="007F6781" w:rsidSect="007F67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981"/>
    <w:multiLevelType w:val="hybridMultilevel"/>
    <w:tmpl w:val="7D8E1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905C6"/>
    <w:multiLevelType w:val="hybridMultilevel"/>
    <w:tmpl w:val="6484B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8E1A8E"/>
    <w:multiLevelType w:val="hybridMultilevel"/>
    <w:tmpl w:val="44E69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8A46F9"/>
    <w:multiLevelType w:val="hybridMultilevel"/>
    <w:tmpl w:val="E1949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7742743"/>
    <w:multiLevelType w:val="hybridMultilevel"/>
    <w:tmpl w:val="E56E6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E0634A"/>
    <w:multiLevelType w:val="hybridMultilevel"/>
    <w:tmpl w:val="B9A22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CE7933"/>
    <w:multiLevelType w:val="hybridMultilevel"/>
    <w:tmpl w:val="EDAA4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7D45A5"/>
    <w:multiLevelType w:val="hybridMultilevel"/>
    <w:tmpl w:val="3B942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A3D796D"/>
    <w:multiLevelType w:val="hybridMultilevel"/>
    <w:tmpl w:val="3D2C3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66800580">
    <w:abstractNumId w:val="5"/>
  </w:num>
  <w:num w:numId="2" w16cid:durableId="955529743">
    <w:abstractNumId w:val="2"/>
  </w:num>
  <w:num w:numId="3" w16cid:durableId="1211461181">
    <w:abstractNumId w:val="7"/>
  </w:num>
  <w:num w:numId="4" w16cid:durableId="592319368">
    <w:abstractNumId w:val="3"/>
  </w:num>
  <w:num w:numId="5" w16cid:durableId="268314148">
    <w:abstractNumId w:val="4"/>
  </w:num>
  <w:num w:numId="6" w16cid:durableId="1170828917">
    <w:abstractNumId w:val="1"/>
  </w:num>
  <w:num w:numId="7" w16cid:durableId="617875087">
    <w:abstractNumId w:val="0"/>
  </w:num>
  <w:num w:numId="8" w16cid:durableId="1336959968">
    <w:abstractNumId w:val="6"/>
  </w:num>
  <w:num w:numId="9" w16cid:durableId="1466461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2MTY3NTIyMrE0NTJT0lEKTi0uzszPAykwrgUA1qO/hywAAAA="/>
  </w:docVars>
  <w:rsids>
    <w:rsidRoot w:val="00416A0C"/>
    <w:rsid w:val="00087D57"/>
    <w:rsid w:val="001B3585"/>
    <w:rsid w:val="002143FF"/>
    <w:rsid w:val="002C767C"/>
    <w:rsid w:val="003841FA"/>
    <w:rsid w:val="003E6C3D"/>
    <w:rsid w:val="00416A0C"/>
    <w:rsid w:val="004A4536"/>
    <w:rsid w:val="006C3115"/>
    <w:rsid w:val="0070787B"/>
    <w:rsid w:val="0077530E"/>
    <w:rsid w:val="007F6781"/>
    <w:rsid w:val="009271B6"/>
    <w:rsid w:val="00B53E70"/>
    <w:rsid w:val="00E14BFA"/>
    <w:rsid w:val="00E43AEE"/>
    <w:rsid w:val="00ED1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2D98C"/>
  <w15:chartTrackingRefBased/>
  <w15:docId w15:val="{B6B593F0-18EC-49F3-86F6-C21245E3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A0C"/>
    <w:pPr>
      <w:spacing w:after="0" w:line="240" w:lineRule="auto"/>
    </w:pPr>
    <w:rPr>
      <w:rFonts w:ascii="Book Antiqua" w:eastAsia="Times New Roman" w:hAnsi="Book Antiqua" w:cs="Times New Roman"/>
      <w:sz w:val="20"/>
      <w:szCs w:val="24"/>
      <w:lang w:val="en-US"/>
    </w:rPr>
  </w:style>
  <w:style w:type="paragraph" w:styleId="Heading3">
    <w:name w:val="heading 3"/>
    <w:basedOn w:val="Normal"/>
    <w:next w:val="Normal"/>
    <w:link w:val="Heading3Char"/>
    <w:semiHidden/>
    <w:unhideWhenUsed/>
    <w:qFormat/>
    <w:rsid w:val="00416A0C"/>
    <w:pPr>
      <w:keepNext/>
      <w:pBdr>
        <w:top w:val="single" w:sz="4" w:space="1" w:color="auto"/>
        <w:bottom w:val="single" w:sz="12" w:space="1" w:color="auto"/>
      </w:pBdr>
      <w:jc w:val="center"/>
      <w:outlineLvl w:val="2"/>
    </w:pPr>
    <w:rPr>
      <w:b/>
      <w:bCs/>
      <w:smallCaps/>
      <w:spacing w:val="2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16A0C"/>
    <w:rPr>
      <w:rFonts w:ascii="Book Antiqua" w:eastAsia="Times New Roman" w:hAnsi="Book Antiqua" w:cs="Times New Roman"/>
      <w:b/>
      <w:bCs/>
      <w:smallCaps/>
      <w:spacing w:val="20"/>
      <w:sz w:val="32"/>
      <w:szCs w:val="24"/>
      <w:lang w:val="en-US"/>
    </w:rPr>
  </w:style>
  <w:style w:type="paragraph" w:styleId="ListParagraph">
    <w:name w:val="List Paragraph"/>
    <w:basedOn w:val="Normal"/>
    <w:uiPriority w:val="34"/>
    <w:qFormat/>
    <w:rsid w:val="00416A0C"/>
    <w:pPr>
      <w:ind w:left="720"/>
      <w:contextualSpacing/>
    </w:pPr>
  </w:style>
  <w:style w:type="character" w:styleId="Hyperlink">
    <w:name w:val="Hyperlink"/>
    <w:basedOn w:val="DefaultParagraphFont"/>
    <w:uiPriority w:val="99"/>
    <w:unhideWhenUsed/>
    <w:rsid w:val="00416A0C"/>
    <w:rPr>
      <w:color w:val="0563C1" w:themeColor="hyperlink"/>
      <w:u w:val="single"/>
    </w:rPr>
  </w:style>
  <w:style w:type="character" w:customStyle="1" w:styleId="UnresolvedMention1">
    <w:name w:val="Unresolved Mention1"/>
    <w:basedOn w:val="DefaultParagraphFont"/>
    <w:uiPriority w:val="99"/>
    <w:semiHidden/>
    <w:unhideWhenUsed/>
    <w:rsid w:val="00416A0C"/>
    <w:rPr>
      <w:color w:val="808080"/>
      <w:shd w:val="clear" w:color="auto" w:fill="E6E6E6"/>
    </w:rPr>
  </w:style>
  <w:style w:type="paragraph" w:styleId="NormalWeb">
    <w:name w:val="Normal (Web)"/>
    <w:basedOn w:val="Normal"/>
    <w:uiPriority w:val="99"/>
    <w:semiHidden/>
    <w:unhideWhenUsed/>
    <w:rsid w:val="007F6781"/>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7F6781"/>
    <w:rPr>
      <w:b/>
      <w:bCs/>
    </w:rPr>
  </w:style>
  <w:style w:type="character" w:styleId="UnresolvedMention">
    <w:name w:val="Unresolved Mention"/>
    <w:basedOn w:val="DefaultParagraphFont"/>
    <w:uiPriority w:val="99"/>
    <w:semiHidden/>
    <w:unhideWhenUsed/>
    <w:rsid w:val="00707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67115">
      <w:bodyDiv w:val="1"/>
      <w:marLeft w:val="0"/>
      <w:marRight w:val="0"/>
      <w:marTop w:val="0"/>
      <w:marBottom w:val="0"/>
      <w:divBdr>
        <w:top w:val="none" w:sz="0" w:space="0" w:color="auto"/>
        <w:left w:val="none" w:sz="0" w:space="0" w:color="auto"/>
        <w:bottom w:val="none" w:sz="0" w:space="0" w:color="auto"/>
        <w:right w:val="none" w:sz="0" w:space="0" w:color="auto"/>
      </w:divBdr>
    </w:div>
    <w:div w:id="710110320">
      <w:bodyDiv w:val="1"/>
      <w:marLeft w:val="0"/>
      <w:marRight w:val="0"/>
      <w:marTop w:val="0"/>
      <w:marBottom w:val="0"/>
      <w:divBdr>
        <w:top w:val="none" w:sz="0" w:space="0" w:color="auto"/>
        <w:left w:val="none" w:sz="0" w:space="0" w:color="auto"/>
        <w:bottom w:val="none" w:sz="0" w:space="0" w:color="auto"/>
        <w:right w:val="none" w:sz="0" w:space="0" w:color="auto"/>
      </w:divBdr>
    </w:div>
    <w:div w:id="742069740">
      <w:bodyDiv w:val="1"/>
      <w:marLeft w:val="0"/>
      <w:marRight w:val="0"/>
      <w:marTop w:val="0"/>
      <w:marBottom w:val="0"/>
      <w:divBdr>
        <w:top w:val="none" w:sz="0" w:space="0" w:color="auto"/>
        <w:left w:val="none" w:sz="0" w:space="0" w:color="auto"/>
        <w:bottom w:val="none" w:sz="0" w:space="0" w:color="auto"/>
        <w:right w:val="none" w:sz="0" w:space="0" w:color="auto"/>
      </w:divBdr>
    </w:div>
    <w:div w:id="213235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anna-h" TargetMode="External"/><Relationship Id="rId5" Type="http://schemas.openxmlformats.org/officeDocument/2006/relationships/hyperlink" Target="mailto:anne-history79@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426</Words>
  <Characters>2430</Characters>
  <Application>Microsoft Office Word</Application>
  <DocSecurity>0</DocSecurity>
  <Lines>20</Lines>
  <Paragraphs>5</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Resume Writer</dc:creator>
  <cp:keywords/>
  <dc:description/>
  <cp:lastModifiedBy>Author</cp:lastModifiedBy>
  <cp:revision>2</cp:revision>
  <dcterms:created xsi:type="dcterms:W3CDTF">2025-09-23T04:57:00Z</dcterms:created>
  <dcterms:modified xsi:type="dcterms:W3CDTF">2025-09-23T04:57:00Z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66ea87e3-1814-4a28-90f8-d9b22fa1f7a6</vt:lpwstr>
  </property>
</Properties>
</file>