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D622" w14:textId="45846EF5" w:rsidR="00492F7D" w:rsidRPr="00492F7D" w:rsidRDefault="003C7CB9" w:rsidP="00DF511D">
      <w:pPr>
        <w:pBdr>
          <w:top w:val="nil"/>
          <w:left w:val="nil"/>
          <w:bottom w:val="nil"/>
          <w:right w:val="nil"/>
          <w:between w:val="nil"/>
          <w:bar w:val="nil"/>
        </w:pBdr>
        <w:spacing w:after="40" w:line="276" w:lineRule="auto"/>
        <w:jc w:val="center"/>
        <w:rPr>
          <w:rFonts w:ascii="Palatino Linotype" w:eastAsia="Palatino Linotype" w:hAnsi="Palatino Linotype" w:cs="Palatino Linotype"/>
          <w:b/>
          <w:bCs/>
          <w:smallCaps/>
          <w:color w:val="002060"/>
          <w:sz w:val="40"/>
          <w:szCs w:val="40"/>
          <w:u w:color="002060"/>
          <w:bdr w:val="nil"/>
          <w14:textOutline w14:w="0" w14:cap="flat" w14:cmpd="sng" w14:algn="ctr">
            <w14:noFill/>
            <w14:prstDash w14:val="solid"/>
            <w14:bevel/>
          </w14:textOutline>
        </w:rPr>
      </w:pPr>
      <w:r>
        <w:rPr>
          <w:rFonts w:ascii="Palatino Linotype" w:eastAsia="Palatino Linotype" w:hAnsi="Palatino Linotype" w:cs="Palatino Linotype"/>
          <w:b/>
          <w:bCs/>
          <w:smallCaps/>
          <w:color w:val="002060"/>
          <w:sz w:val="36"/>
          <w:szCs w:val="36"/>
          <w:u w:color="002060"/>
          <w:bdr w:val="nil"/>
          <w14:textOutline w14:w="0" w14:cap="flat" w14:cmpd="sng" w14:algn="ctr">
            <w14:noFill/>
            <w14:prstDash w14:val="solid"/>
            <w14:bevel/>
          </w14:textOutline>
        </w:rPr>
        <w:t>Sarah</w:t>
      </w:r>
      <w:r w:rsidR="00C37EEC" w:rsidRPr="00C37EEC">
        <w:rPr>
          <w:rFonts w:ascii="Palatino Linotype" w:eastAsia="Palatino Linotype" w:hAnsi="Palatino Linotype" w:cs="Palatino Linotype"/>
          <w:b/>
          <w:bCs/>
          <w:smallCaps/>
          <w:color w:val="002060"/>
          <w:sz w:val="36"/>
          <w:szCs w:val="36"/>
          <w:u w:color="002060"/>
          <w:bdr w:val="nil"/>
          <w14:textOutline w14:w="0" w14:cap="flat" w14:cmpd="sng" w14:algn="ctr">
            <w14:noFill/>
            <w14:prstDash w14:val="solid"/>
            <w14:bevel/>
          </w14:textOutline>
        </w:rPr>
        <w:t xml:space="preserve"> </w:t>
      </w:r>
      <w:r>
        <w:rPr>
          <w:rFonts w:ascii="Palatino Linotype" w:eastAsia="Palatino Linotype" w:hAnsi="Palatino Linotype" w:cs="Palatino Linotype"/>
          <w:b/>
          <w:bCs/>
          <w:smallCaps/>
          <w:color w:val="002060"/>
          <w:sz w:val="36"/>
          <w:szCs w:val="36"/>
          <w:u w:color="002060"/>
          <w:bdr w:val="nil"/>
          <w14:textOutline w14:w="0" w14:cap="flat" w14:cmpd="sng" w14:algn="ctr">
            <w14:noFill/>
            <w14:prstDash w14:val="solid"/>
            <w14:bevel/>
          </w14:textOutline>
        </w:rPr>
        <w:t>Kellerman</w:t>
      </w:r>
    </w:p>
    <w:p w14:paraId="5A118C60" w14:textId="0B15AAED" w:rsidR="00492F7D" w:rsidRPr="002F4EBA" w:rsidRDefault="003C7CB9" w:rsidP="00DF511D">
      <w:pPr>
        <w:pBdr>
          <w:top w:val="nil"/>
          <w:left w:val="nil"/>
          <w:bottom w:val="nil"/>
          <w:right w:val="nil"/>
          <w:between w:val="nil"/>
          <w:bar w:val="nil"/>
        </w:pBdr>
        <w:spacing w:after="0" w:line="276" w:lineRule="auto"/>
        <w:jc w:val="center"/>
        <w:rPr>
          <w:rFonts w:eastAsia="Calibri" w:cstheme="minorHAnsi"/>
          <w:color w:val="000000"/>
          <w:u w:color="000000"/>
          <w:bdr w:val="nil"/>
          <w14:textOutline w14:w="0" w14:cap="flat" w14:cmpd="sng" w14:algn="ctr">
            <w14:noFill/>
            <w14:prstDash w14:val="solid"/>
            <w14:bevel/>
          </w14:textOutline>
        </w:rPr>
      </w:pPr>
      <w:r>
        <w:rPr>
          <w:rFonts w:eastAsia="Arial Unicode MS" w:cstheme="minorHAnsi"/>
          <w:u w:color="000000"/>
          <w:bdr w:val="nil"/>
          <w14:textOutline w14:w="0" w14:cap="flat" w14:cmpd="sng" w14:algn="ctr">
            <w14:noFill/>
            <w14:prstDash w14:val="solid"/>
            <w14:bevel/>
          </w14:textOutline>
        </w:rPr>
        <w:t>P</w:t>
      </w:r>
      <w:r w:rsidRPr="003C7CB9">
        <w:rPr>
          <w:rFonts w:eastAsia="Arial Unicode MS" w:cstheme="minorHAnsi"/>
          <w:u w:color="000000"/>
          <w:bdr w:val="nil"/>
          <w14:textOutline w14:w="0" w14:cap="flat" w14:cmpd="sng" w14:algn="ctr">
            <w14:noFill/>
            <w14:prstDash w14:val="solid"/>
            <w14:bevel/>
          </w14:textOutline>
        </w:rPr>
        <w:t>ortland, OR 97201</w:t>
      </w:r>
      <w:r w:rsidR="002F4EBA">
        <w:rPr>
          <w:rFonts w:eastAsia="Arial Unicode MS" w:cstheme="minorHAnsi"/>
          <w:color w:val="000000"/>
          <w:u w:color="000000"/>
          <w:bdr w:val="nil"/>
          <w14:textOutline w14:w="0" w14:cap="flat" w14:cmpd="sng" w14:algn="ctr">
            <w14:noFill/>
            <w14:prstDash w14:val="solid"/>
            <w14:bevel/>
          </w14:textOutline>
        </w:rPr>
        <w:t>•</w:t>
      </w:r>
      <w:r w:rsidR="00492F7D" w:rsidRPr="002F4EBA">
        <w:rPr>
          <w:rFonts w:eastAsia="Arial Unicode MS" w:cstheme="minorHAnsi"/>
          <w:color w:val="000000"/>
          <w:u w:color="000000"/>
          <w:bdr w:val="nil"/>
          <w14:textOutline w14:w="0" w14:cap="flat" w14:cmpd="sng" w14:algn="ctr">
            <w14:noFill/>
            <w14:prstDash w14:val="solid"/>
            <w14:bevel/>
          </w14:textOutline>
        </w:rPr>
        <w:t xml:space="preserve"> </w:t>
      </w:r>
      <w:bookmarkStart w:id="0" w:name="_Hlk121849183"/>
      <w:r w:rsidRPr="003C7CB9">
        <w:rPr>
          <w:rFonts w:eastAsia="Arial Unicode MS" w:cstheme="minorHAnsi"/>
          <w:color w:val="000000"/>
          <w:u w:color="000000"/>
          <w:bdr w:val="nil"/>
          <w14:textOutline w14:w="0" w14:cap="flat" w14:cmpd="sng" w14:algn="ctr">
            <w14:noFill/>
            <w14:prstDash w14:val="solid"/>
            <w14:bevel/>
          </w14:textOutline>
        </w:rPr>
        <w:t>503-842-6614</w:t>
      </w:r>
      <w:r>
        <w:rPr>
          <w:rFonts w:eastAsia="Arial Unicode MS" w:cstheme="minorHAnsi"/>
          <w:color w:val="000000"/>
          <w:u w:color="000000"/>
          <w:bdr w:val="nil"/>
          <w14:textOutline w14:w="0" w14:cap="flat" w14:cmpd="sng" w14:algn="ctr">
            <w14:noFill/>
            <w14:prstDash w14:val="solid"/>
            <w14:bevel/>
          </w14:textOutline>
        </w:rPr>
        <w:t xml:space="preserve"> </w:t>
      </w:r>
      <w:r w:rsidR="002F4EBA">
        <w:rPr>
          <w:rFonts w:eastAsia="Arial Unicode MS" w:cstheme="minorHAnsi"/>
          <w:color w:val="000000"/>
          <w:u w:color="000000"/>
          <w:bdr w:val="nil"/>
          <w14:textOutline w14:w="0" w14:cap="flat" w14:cmpd="sng" w14:algn="ctr">
            <w14:noFill/>
            <w14:prstDash w14:val="solid"/>
            <w14:bevel/>
          </w14:textOutline>
        </w:rPr>
        <w:t>•</w:t>
      </w:r>
      <w:r w:rsidR="002F4EBA" w:rsidRPr="002F4EBA">
        <w:rPr>
          <w:rFonts w:eastAsia="Arial Unicode MS" w:cstheme="minorHAnsi"/>
          <w:color w:val="000000"/>
          <w:u w:color="000000"/>
          <w:bdr w:val="nil"/>
          <w14:textOutline w14:w="0" w14:cap="flat" w14:cmpd="sng" w14:algn="ctr">
            <w14:noFill/>
            <w14:prstDash w14:val="solid"/>
            <w14:bevel/>
          </w14:textOutline>
        </w:rPr>
        <w:t xml:space="preserve"> </w:t>
      </w:r>
      <w:hyperlink r:id="rId7" w:history="1">
        <w:r>
          <w:rPr>
            <w:rStyle w:val="Hyperlink"/>
            <w:rFonts w:eastAsia="Arial Unicode MS" w:cstheme="minorHAnsi"/>
            <w:u w:color="000000"/>
            <w:bdr w:val="nil"/>
            <w14:textOutline w14:w="0" w14:cap="flat" w14:cmpd="sng" w14:algn="ctr">
              <w14:noFill/>
              <w14:prstDash w14:val="solid"/>
              <w14:bevel/>
            </w14:textOutline>
          </w:rPr>
          <w:t>s.kellerman.atty@gmail.com</w:t>
        </w:r>
      </w:hyperlink>
      <w:r w:rsidR="00492F7D" w:rsidRPr="002F4EBA">
        <w:rPr>
          <w:rFonts w:eastAsia="Arial Unicode MS" w:cstheme="minorHAnsi"/>
          <w:color w:val="000000"/>
          <w:u w:color="000000"/>
          <w:bdr w:val="nil"/>
          <w14:textOutline w14:w="0" w14:cap="flat" w14:cmpd="sng" w14:algn="ctr">
            <w14:noFill/>
            <w14:prstDash w14:val="solid"/>
            <w14:bevel/>
          </w14:textOutline>
        </w:rPr>
        <w:t xml:space="preserve"> </w:t>
      </w:r>
      <w:r w:rsidR="002F4EBA">
        <w:rPr>
          <w:rFonts w:eastAsia="Arial Unicode MS" w:cstheme="minorHAnsi"/>
          <w:color w:val="000000"/>
          <w:u w:color="000000"/>
          <w:bdr w:val="nil"/>
          <w14:textOutline w14:w="0" w14:cap="flat" w14:cmpd="sng" w14:algn="ctr">
            <w14:noFill/>
            <w14:prstDash w14:val="solid"/>
            <w14:bevel/>
          </w14:textOutline>
        </w:rPr>
        <w:t>•</w:t>
      </w:r>
      <w:r w:rsidR="002F4EBA" w:rsidRPr="002F4EBA">
        <w:rPr>
          <w:rFonts w:eastAsia="Arial Unicode MS" w:cstheme="minorHAnsi"/>
          <w:color w:val="000000"/>
          <w:u w:color="000000"/>
          <w:bdr w:val="nil"/>
          <w14:textOutline w14:w="0" w14:cap="flat" w14:cmpd="sng" w14:algn="ctr">
            <w14:noFill/>
            <w14:prstDash w14:val="solid"/>
            <w14:bevel/>
          </w14:textOutline>
        </w:rPr>
        <w:t xml:space="preserve"> </w:t>
      </w:r>
      <w:hyperlink r:id="rId8" w:history="1">
        <w:r>
          <w:rPr>
            <w:rStyle w:val="Hyperlink"/>
            <w:rFonts w:eastAsia="Arial Unicode MS" w:cstheme="minorHAnsi"/>
            <w:u w:color="000000"/>
            <w:bdr w:val="nil"/>
            <w14:textOutline w14:w="0" w14:cap="flat" w14:cmpd="sng" w14:algn="ctr">
              <w14:noFill/>
              <w14:prstDash w14:val="solid"/>
              <w14:bevel/>
            </w14:textOutline>
          </w:rPr>
          <w:t>linkedin.com/in/</w:t>
        </w:r>
        <w:proofErr w:type="spellStart"/>
        <w:r>
          <w:rPr>
            <w:rStyle w:val="Hyperlink"/>
            <w:rFonts w:eastAsia="Arial Unicode MS" w:cstheme="minorHAnsi"/>
            <w:u w:color="000000"/>
            <w:bdr w:val="nil"/>
            <w14:textOutline w14:w="0" w14:cap="flat" w14:cmpd="sng" w14:algn="ctr">
              <w14:noFill/>
              <w14:prstDash w14:val="solid"/>
              <w14:bevel/>
            </w14:textOutline>
          </w:rPr>
          <w:t>sarah-kellerman</w:t>
        </w:r>
        <w:proofErr w:type="spellEnd"/>
      </w:hyperlink>
    </w:p>
    <w:bookmarkEnd w:id="0"/>
    <w:p w14:paraId="6E43174A" w14:textId="77777777" w:rsidR="00492F7D" w:rsidRPr="00492F7D" w:rsidRDefault="00492F7D" w:rsidP="00DF511D">
      <w:pPr>
        <w:pBdr>
          <w:top w:val="nil"/>
          <w:left w:val="nil"/>
          <w:bottom w:val="single" w:sz="24" w:space="0" w:color="1F3864"/>
          <w:right w:val="nil"/>
          <w:between w:val="nil"/>
          <w:bar w:val="nil"/>
        </w:pBdr>
        <w:spacing w:after="0" w:line="276" w:lineRule="auto"/>
        <w:rPr>
          <w:rFonts w:ascii="Calibri" w:eastAsia="Calibri" w:hAnsi="Calibri" w:cs="Calibri"/>
          <w:color w:val="000000"/>
          <w:sz w:val="4"/>
          <w:szCs w:val="4"/>
          <w:u w:color="000000"/>
          <w:bdr w:val="nil"/>
          <w14:textOutline w14:w="0" w14:cap="flat" w14:cmpd="sng" w14:algn="ctr">
            <w14:noFill/>
            <w14:prstDash w14:val="solid"/>
            <w14:bevel/>
          </w14:textOutline>
        </w:rPr>
      </w:pPr>
    </w:p>
    <w:p w14:paraId="1EE1589D" w14:textId="77777777" w:rsidR="00492F7D" w:rsidRPr="00492F7D" w:rsidRDefault="00492F7D" w:rsidP="00DF511D">
      <w:pPr>
        <w:pBdr>
          <w:top w:val="nil"/>
          <w:left w:val="nil"/>
          <w:bottom w:val="nil"/>
          <w:right w:val="nil"/>
          <w:between w:val="nil"/>
          <w:bar w:val="nil"/>
        </w:pBdr>
        <w:spacing w:after="0" w:line="276" w:lineRule="auto"/>
        <w:jc w:val="center"/>
        <w:rPr>
          <w:rFonts w:ascii="Times New Roman" w:eastAsia="Arial Unicode MS" w:hAnsi="Times New Roman" w:cs="Arial Unicode MS"/>
          <w:color w:val="000000"/>
          <w:sz w:val="6"/>
          <w:szCs w:val="6"/>
          <w:u w:color="000000"/>
          <w:bdr w:val="nil"/>
          <w14:textOutline w14:w="0" w14:cap="flat" w14:cmpd="sng" w14:algn="ctr">
            <w14:noFill/>
            <w14:prstDash w14:val="solid"/>
            <w14:bevel/>
          </w14:textOutline>
        </w:rPr>
      </w:pPr>
    </w:p>
    <w:p w14:paraId="461133B6" w14:textId="3B673EC5" w:rsidR="00492F7D" w:rsidRPr="00E46E4A" w:rsidRDefault="003C7CB9" w:rsidP="00DF511D">
      <w:pPr>
        <w:pBdr>
          <w:top w:val="nil"/>
          <w:left w:val="nil"/>
          <w:bottom w:val="nil"/>
          <w:right w:val="nil"/>
          <w:between w:val="nil"/>
          <w:bar w:val="nil"/>
        </w:pBdr>
        <w:spacing w:after="60" w:line="276" w:lineRule="auto"/>
        <w:jc w:val="center"/>
        <w:rPr>
          <w:rFonts w:ascii="Palatino Linotype" w:eastAsia="Palatino Linotype" w:hAnsi="Palatino Linotype" w:cs="Palatino Linotype"/>
          <w:b/>
          <w:bCs/>
          <w:smallCaps/>
          <w:color w:val="000000"/>
          <w:sz w:val="28"/>
          <w:szCs w:val="26"/>
          <w:u w:color="000000"/>
          <w:bdr w:val="nil"/>
          <w14:textOutline w14:w="0" w14:cap="flat" w14:cmpd="sng" w14:algn="ctr">
            <w14:noFill/>
            <w14:prstDash w14:val="solid"/>
            <w14:bevel/>
          </w14:textOutline>
        </w:rPr>
      </w:pPr>
      <w:r>
        <w:rPr>
          <w:rFonts w:ascii="Palatino Linotype" w:eastAsia="Palatino Linotype" w:hAnsi="Palatino Linotype" w:cs="Palatino Linotype"/>
          <w:b/>
          <w:bCs/>
          <w:smallCaps/>
          <w:color w:val="000000"/>
          <w:sz w:val="28"/>
          <w:szCs w:val="26"/>
          <w:u w:color="000000"/>
          <w:bdr w:val="nil"/>
          <w14:textOutline w14:w="0" w14:cap="flat" w14:cmpd="sng" w14:algn="ctr">
            <w14:noFill/>
            <w14:prstDash w14:val="solid"/>
            <w14:bevel/>
          </w14:textOutline>
        </w:rPr>
        <w:t>Junior Associate Attorney</w:t>
      </w:r>
      <w:r w:rsidR="004624F0" w:rsidRPr="004624F0">
        <w:rPr>
          <w:rFonts w:ascii="Palatino Linotype" w:eastAsia="Palatino Linotype" w:hAnsi="Palatino Linotype" w:cs="Palatino Linotype"/>
          <w:b/>
          <w:bCs/>
          <w:smallCaps/>
          <w:color w:val="000000"/>
          <w:sz w:val="28"/>
          <w:szCs w:val="26"/>
          <w:u w:color="000000"/>
          <w:bdr w:val="nil"/>
          <w14:textOutline w14:w="0" w14:cap="flat" w14:cmpd="sng" w14:algn="ctr">
            <w14:noFill/>
            <w14:prstDash w14:val="solid"/>
            <w14:bevel/>
          </w14:textOutline>
        </w:rPr>
        <w:t xml:space="preserve"> </w:t>
      </w:r>
    </w:p>
    <w:p w14:paraId="1CF99B32" w14:textId="3DECDCA0" w:rsidR="00492F7D" w:rsidRPr="004624F0" w:rsidRDefault="0073701D" w:rsidP="00DF511D">
      <w:pPr>
        <w:pBdr>
          <w:top w:val="nil"/>
          <w:left w:val="nil"/>
          <w:bottom w:val="nil"/>
          <w:right w:val="nil"/>
          <w:between w:val="nil"/>
          <w:bar w:val="nil"/>
        </w:pBdr>
        <w:spacing w:after="60" w:line="276" w:lineRule="auto"/>
        <w:jc w:val="center"/>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pPr>
      <w:r w:rsidRPr="0073701D">
        <w:rPr>
          <w:rFonts w:ascii="Palatino Linotype" w:eastAsia="Palatino Linotype" w:hAnsi="Palatino Linotype" w:cs="Palatino Linotype"/>
          <w:b/>
          <w:bCs/>
          <w:smallCaps/>
          <w:color w:val="000000"/>
          <w:u w:val="single" w:color="000000"/>
          <w:bdr w:val="nil"/>
          <w:lang w:val="en-GB"/>
          <w14:textOutline w14:w="0" w14:cap="flat" w14:cmpd="sng" w14:algn="ctr">
            <w14:noFill/>
            <w14:prstDash w14:val="solid"/>
            <w14:bevel/>
          </w14:textOutline>
        </w:rPr>
        <w:t>Litigation &amp; Case Management</w:t>
      </w:r>
      <w:r w:rsidR="004624F0" w:rsidRPr="00714CDB">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t xml:space="preserve"> </w:t>
      </w:r>
      <w:r w:rsidR="004624F0" w:rsidRPr="00714CDB">
        <w:rPr>
          <w:rFonts w:ascii="Palatino Linotype" w:eastAsia="Arial Unicode MS" w:hAnsi="Palatino Linotype" w:cs="Arial Unicode MS"/>
          <w:smallCaps/>
          <w:color w:val="000000"/>
          <w:u w:color="000000"/>
          <w:bdr w:val="nil"/>
          <w14:textOutline w14:w="0" w14:cap="flat" w14:cmpd="sng" w14:algn="ctr">
            <w14:noFill/>
            <w14:prstDash w14:val="solid"/>
            <w14:bevel/>
          </w14:textOutline>
        </w:rPr>
        <w:t>•</w:t>
      </w:r>
      <w:r w:rsidR="004624F0" w:rsidRPr="00714CDB">
        <w:rPr>
          <w:rFonts w:ascii="Palatino Linotype" w:eastAsia="Arial Unicode MS" w:hAnsi="Palatino Linotype" w:cs="Arial Unicode MS"/>
          <w:b/>
          <w:bCs/>
          <w:smallCaps/>
          <w:color w:val="000000"/>
          <w:u w:color="000000"/>
          <w:bdr w:val="nil"/>
          <w14:textOutline w14:w="0" w14:cap="flat" w14:cmpd="sng" w14:algn="ctr">
            <w14:noFill/>
            <w14:prstDash w14:val="solid"/>
            <w14:bevel/>
          </w14:textOutline>
        </w:rPr>
        <w:t xml:space="preserve"> </w:t>
      </w:r>
      <w:r w:rsidR="004624F0" w:rsidRPr="00714CDB">
        <w:rPr>
          <w:rFonts w:ascii="Palatino Linotype" w:eastAsia="Palatino Linotype" w:hAnsi="Palatino Linotype" w:cs="Palatino Linotype"/>
          <w:b/>
          <w:bCs/>
          <w:smallCaps/>
          <w:color w:val="000000"/>
          <w:u w:val="single" w:color="000000"/>
          <w:bdr w:val="nil"/>
          <w14:textOutline w14:w="0" w14:cap="flat" w14:cmpd="sng" w14:algn="ctr">
            <w14:noFill/>
            <w14:prstDash w14:val="solid"/>
            <w14:bevel/>
          </w14:textOutline>
        </w:rPr>
        <w:t>Community Association Law</w:t>
      </w:r>
      <w:r w:rsidR="00492F7D" w:rsidRPr="00714CDB">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t xml:space="preserve"> </w:t>
      </w:r>
      <w:r w:rsidR="004624F0" w:rsidRPr="00714CDB">
        <w:rPr>
          <w:rFonts w:ascii="Palatino Linotype" w:eastAsia="Arial Unicode MS" w:hAnsi="Palatino Linotype" w:cs="Arial Unicode MS"/>
          <w:smallCaps/>
          <w:color w:val="000000"/>
          <w:u w:color="000000"/>
          <w:bdr w:val="nil"/>
          <w14:textOutline w14:w="0" w14:cap="flat" w14:cmpd="sng" w14:algn="ctr">
            <w14:noFill/>
            <w14:prstDash w14:val="solid"/>
            <w14:bevel/>
          </w14:textOutline>
        </w:rPr>
        <w:t>•</w:t>
      </w:r>
      <w:r w:rsidR="00492F7D" w:rsidRPr="00714CDB">
        <w:rPr>
          <w:rFonts w:ascii="Palatino Linotype" w:eastAsia="Arial Unicode MS" w:hAnsi="Palatino Linotype" w:cs="Arial Unicode MS"/>
          <w:b/>
          <w:bCs/>
          <w:smallCaps/>
          <w:color w:val="000000"/>
          <w:u w:color="000000"/>
          <w:bdr w:val="nil"/>
          <w14:textOutline w14:w="0" w14:cap="flat" w14:cmpd="sng" w14:algn="ctr">
            <w14:noFill/>
            <w14:prstDash w14:val="solid"/>
            <w14:bevel/>
          </w14:textOutline>
        </w:rPr>
        <w:t xml:space="preserve"> </w:t>
      </w:r>
      <w:r w:rsidR="004624F0" w:rsidRPr="00714CDB">
        <w:rPr>
          <w:rFonts w:ascii="Palatino Linotype" w:eastAsia="Palatino Linotype" w:hAnsi="Palatino Linotype" w:cs="Palatino Linotype"/>
          <w:b/>
          <w:bCs/>
          <w:smallCaps/>
          <w:color w:val="000000"/>
          <w:u w:val="single" w:color="000000"/>
          <w:bdr w:val="nil"/>
          <w14:textOutline w14:w="0" w14:cap="flat" w14:cmpd="sng" w14:algn="ctr">
            <w14:noFill/>
            <w14:prstDash w14:val="solid"/>
            <w14:bevel/>
          </w14:textOutline>
        </w:rPr>
        <w:t xml:space="preserve">Legal </w:t>
      </w:r>
      <w:r w:rsidR="003C7CB9">
        <w:rPr>
          <w:rFonts w:ascii="Palatino Linotype" w:eastAsia="Palatino Linotype" w:hAnsi="Palatino Linotype" w:cs="Palatino Linotype"/>
          <w:b/>
          <w:bCs/>
          <w:smallCaps/>
          <w:color w:val="000000"/>
          <w:u w:val="single" w:color="000000"/>
          <w:bdr w:val="nil"/>
          <w14:textOutline w14:w="0" w14:cap="flat" w14:cmpd="sng" w14:algn="ctr">
            <w14:noFill/>
            <w14:prstDash w14:val="solid"/>
            <w14:bevel/>
          </w14:textOutline>
        </w:rPr>
        <w:t>Research &amp; Drafting</w:t>
      </w:r>
    </w:p>
    <w:p w14:paraId="1D6C720C" w14:textId="3E8D5E9F" w:rsidR="003C7CB9" w:rsidRDefault="003C7CB9" w:rsidP="003C7CB9">
      <w:pPr>
        <w:pBdr>
          <w:top w:val="nil"/>
          <w:left w:val="nil"/>
          <w:bottom w:val="nil"/>
          <w:right w:val="nil"/>
          <w:between w:val="nil"/>
          <w:bar w:val="nil"/>
        </w:pBdr>
        <w:shd w:val="clear" w:color="auto" w:fill="FFFFFF"/>
        <w:spacing w:before="120" w:after="120" w:line="276" w:lineRule="auto"/>
        <w:jc w:val="center"/>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Litigation associate with three years of hands-on experience in community association law, from drafting pleadings and discovery to seeing collections matters through to resolution. Handled a consistent caseload across HOA disputes, compliance enforcement, and real estate litigation, with a working knowledge of corporate formations in all 50 states. Bar-admitted and comfortable taking matters independently from initial filing through post-judgment proceedings.</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Key skills include: </w:t>
      </w:r>
    </w:p>
    <w:p w14:paraId="039EB68E" w14:textId="77777777" w:rsidR="00492F7D" w:rsidRPr="00492F7D" w:rsidRDefault="00492F7D" w:rsidP="00DF511D">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6"/>
          <w:szCs w:val="6"/>
          <w:highlight w:val="yellow"/>
          <w:u w:color="000000"/>
          <w:bdr w:val="nil"/>
          <w14:textOutline w14:w="0" w14:cap="flat" w14:cmpd="sng" w14:algn="ctr">
            <w14:noFill/>
            <w14:prstDash w14:val="solid"/>
            <w14:bevel/>
          </w14:textOutline>
        </w:rPr>
      </w:pPr>
    </w:p>
    <w:p w14:paraId="4FE66982" w14:textId="416783C8" w:rsidR="00492F7D" w:rsidRPr="0073701D" w:rsidRDefault="00492F7D" w:rsidP="003C7CB9">
      <w:pPr>
        <w:shd w:val="clear" w:color="auto" w:fill="D5DCE4"/>
        <w:tabs>
          <w:tab w:val="left" w:pos="360"/>
          <w:tab w:val="left" w:pos="3960"/>
          <w:tab w:val="left" w:pos="7470"/>
        </w:tabs>
        <w:spacing w:after="0" w:line="276" w:lineRule="auto"/>
        <w:jc w:val="both"/>
        <w:rPr>
          <w:rFonts w:eastAsia="Calibri" w:cstheme="minorHAnsi"/>
          <w:color w:val="000000"/>
          <w:sz w:val="20"/>
          <w:szCs w:val="20"/>
          <w:u w:color="000000"/>
          <w:bdr w:val="nil"/>
          <w14:textOutline w14:w="0" w14:cap="flat" w14:cmpd="sng" w14:algn="ctr">
            <w14:noFill/>
            <w14:prstDash w14:val="solid"/>
            <w14:bevel/>
          </w14:textOutline>
        </w:rPr>
      </w:pPr>
      <w:r w:rsidRPr="002F4EBA">
        <w:rPr>
          <w:rFonts w:eastAsia="Calibri"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w:t>
      </w:r>
      <w:r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F462C3" w:rsidRPr="0073701D">
        <w:rPr>
          <w:rFonts w:eastAsia="Arial Unicode MS" w:cstheme="minorHAnsi"/>
          <w:color w:val="000000"/>
          <w:sz w:val="20"/>
          <w:szCs w:val="20"/>
          <w:u w:color="000000"/>
          <w:bdr w:val="nil"/>
          <w14:textOutline w14:w="0" w14:cap="flat" w14:cmpd="sng" w14:algn="ctr">
            <w14:noFill/>
            <w14:prstDash w14:val="solid"/>
            <w14:bevel/>
          </w14:textOutline>
        </w:rPr>
        <w:t>Civil Litigation</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F462C3" w:rsidRPr="0073701D">
        <w:rPr>
          <w:rFonts w:eastAsia="Arial Unicode MS" w:cstheme="minorHAnsi"/>
          <w:color w:val="000000"/>
          <w:sz w:val="20"/>
          <w:szCs w:val="20"/>
          <w:u w:color="000000"/>
          <w:bdr w:val="nil"/>
          <w14:textOutline w14:w="0" w14:cap="flat" w14:cmpd="sng" w14:algn="ctr">
            <w14:noFill/>
            <w14:prstDash w14:val="solid"/>
            <w14:bevel/>
          </w14:textOutline>
        </w:rPr>
        <w:t>E-Filing &amp; CM/ECF Systems</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F462C3" w:rsidRPr="0073701D">
        <w:rPr>
          <w:rFonts w:eastAsia="Arial Unicode MS" w:cstheme="minorHAnsi"/>
          <w:color w:val="000000"/>
          <w:sz w:val="20"/>
          <w:szCs w:val="20"/>
          <w:u w:color="000000"/>
          <w:bdr w:val="nil"/>
          <w14:textOutline w14:w="0" w14:cap="flat" w14:cmpd="sng" w14:algn="ctr">
            <w14:noFill/>
            <w14:prstDash w14:val="solid"/>
            <w14:bevel/>
          </w14:textOutline>
        </w:rPr>
        <w:t>Collections &amp; Debt Recovery</w:t>
      </w:r>
    </w:p>
    <w:p w14:paraId="556A8DFF" w14:textId="6CD9F555" w:rsidR="00492F7D" w:rsidRPr="0073701D" w:rsidRDefault="00492F7D" w:rsidP="003C7CB9">
      <w:pPr>
        <w:shd w:val="clear" w:color="auto" w:fill="D5DCE4"/>
        <w:tabs>
          <w:tab w:val="left" w:pos="360"/>
          <w:tab w:val="left" w:pos="3960"/>
          <w:tab w:val="left" w:pos="7470"/>
        </w:tabs>
        <w:spacing w:after="0" w:line="276" w:lineRule="auto"/>
        <w:jc w:val="both"/>
        <w:rPr>
          <w:rFonts w:eastAsia="Calibri" w:cstheme="minorHAnsi"/>
          <w:color w:val="000000"/>
          <w:sz w:val="20"/>
          <w:szCs w:val="20"/>
          <w:u w:color="000000"/>
          <w:bdr w:val="nil"/>
          <w14:textOutline w14:w="0" w14:cap="flat" w14:cmpd="sng" w14:algn="ctr">
            <w14:noFill/>
            <w14:prstDash w14:val="solid"/>
            <w14:bevel/>
          </w14:textOutline>
        </w:rPr>
      </w:pPr>
      <w:r w:rsidRPr="0073701D">
        <w:rPr>
          <w:rFonts w:eastAsia="Calibri"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Community Association Law</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Client Counseling &amp; Advisory</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High-Stakes Negotiations</w:t>
      </w:r>
    </w:p>
    <w:p w14:paraId="73D64D72" w14:textId="12A3A943" w:rsidR="00492F7D" w:rsidRPr="0073701D" w:rsidRDefault="00492F7D" w:rsidP="003C7CB9">
      <w:pPr>
        <w:shd w:val="clear" w:color="auto" w:fill="D5DCE4"/>
        <w:tabs>
          <w:tab w:val="left" w:pos="360"/>
          <w:tab w:val="left" w:pos="3960"/>
          <w:tab w:val="left" w:pos="7470"/>
        </w:tabs>
        <w:spacing w:after="0" w:line="276" w:lineRule="auto"/>
        <w:jc w:val="both"/>
        <w:rPr>
          <w:rFonts w:eastAsia="Calibri" w:cstheme="minorHAnsi"/>
          <w:color w:val="000000"/>
          <w:sz w:val="20"/>
          <w:szCs w:val="20"/>
          <w:u w:color="000000"/>
          <w:bdr w:val="nil"/>
          <w14:textOutline w14:w="0" w14:cap="flat" w14:cmpd="sng" w14:algn="ctr">
            <w14:noFill/>
            <w14:prstDash w14:val="solid"/>
            <w14:bevel/>
          </w14:textOutline>
        </w:rPr>
      </w:pPr>
      <w:r w:rsidRPr="0073701D">
        <w:rPr>
          <w:rFonts w:eastAsia="Calibri"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Discovery &amp; Motion Practice</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Legal Research &amp; Analysis</w:t>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Pr="007370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7370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Regulatory Compliance</w:t>
      </w:r>
    </w:p>
    <w:p w14:paraId="2457DE4B" w14:textId="7167F1BB" w:rsidR="003C7CB9" w:rsidRPr="003C7CB9" w:rsidRDefault="00492F7D" w:rsidP="003C7CB9">
      <w:pPr>
        <w:shd w:val="clear" w:color="auto" w:fill="D5DCE4"/>
        <w:tabs>
          <w:tab w:val="left" w:pos="360"/>
          <w:tab w:val="left" w:pos="3960"/>
          <w:tab w:val="left" w:pos="7470"/>
        </w:tabs>
        <w:spacing w:after="0" w:line="276" w:lineRule="auto"/>
        <w:jc w:val="both"/>
        <w:rPr>
          <w:rFonts w:eastAsia="Arial Unicode MS" w:cstheme="minorHAnsi"/>
          <w:color w:val="000000"/>
          <w:sz w:val="20"/>
          <w:szCs w:val="20"/>
          <w:u w:color="000000"/>
          <w:bdr w:val="nil"/>
          <w14:textOutline w14:w="0" w14:cap="flat" w14:cmpd="sng" w14:algn="ctr">
            <w14:noFill/>
            <w14:prstDash w14:val="solid"/>
            <w14:bevel/>
          </w14:textOutline>
        </w:rPr>
      </w:pPr>
      <w:r w:rsidRPr="00DF511D">
        <w:rPr>
          <w:rFonts w:eastAsia="Calibri" w:cstheme="minorHAnsi"/>
          <w:color w:val="000000"/>
          <w:sz w:val="20"/>
          <w:szCs w:val="20"/>
          <w:u w:color="000000"/>
          <w:bdr w:val="nil"/>
          <w14:textOutline w14:w="0" w14:cap="flat" w14:cmpd="sng" w14:algn="ctr">
            <w14:noFill/>
            <w14:prstDash w14:val="solid"/>
            <w14:bevel/>
          </w14:textOutline>
        </w:rPr>
        <w:tab/>
      </w:r>
      <w:r w:rsidR="009F6A91" w:rsidRPr="00DF51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DF511D" w:rsidRPr="00DF511D">
        <w:rPr>
          <w:rFonts w:eastAsia="Arial Unicode MS" w:cstheme="minorHAnsi"/>
          <w:color w:val="000000"/>
          <w:sz w:val="20"/>
          <w:szCs w:val="20"/>
          <w:u w:color="000000"/>
          <w:bdr w:val="nil"/>
          <w14:textOutline w14:w="0" w14:cap="flat" w14:cmpd="sng" w14:algn="ctr">
            <w14:noFill/>
            <w14:prstDash w14:val="solid"/>
            <w14:bevel/>
          </w14:textOutline>
        </w:rPr>
        <w:t>Corporate Formation (LLC, LP, LLP)</w:t>
      </w:r>
      <w:r w:rsidRPr="00DF51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DF51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Court Docket Management</w:t>
      </w:r>
      <w:r w:rsidRPr="00DF511D">
        <w:rPr>
          <w:rFonts w:eastAsia="Arial Unicode MS" w:cstheme="minorHAnsi"/>
          <w:color w:val="000000"/>
          <w:sz w:val="20"/>
          <w:szCs w:val="20"/>
          <w:u w:color="000000"/>
          <w:bdr w:val="nil"/>
          <w14:textOutline w14:w="0" w14:cap="flat" w14:cmpd="sng" w14:algn="ctr">
            <w14:noFill/>
            <w14:prstDash w14:val="solid"/>
            <w14:bevel/>
          </w14:textOutline>
        </w:rPr>
        <w:tab/>
      </w:r>
      <w:r w:rsidRPr="00DF511D">
        <w:rPr>
          <w:rFonts w:eastAsia="Arial Unicode MS" w:cstheme="minorHAnsi"/>
          <w:color w:val="000000"/>
          <w:sz w:val="20"/>
          <w:szCs w:val="20"/>
          <w:u w:color="000000"/>
          <w:bdr w:val="nil"/>
          <w14:textOutline w14:w="0" w14:cap="flat" w14:cmpd="sng" w14:algn="ctr">
            <w14:noFill/>
            <w14:prstDash w14:val="solid"/>
            <w14:bevel/>
          </w14:textOutline>
        </w:rPr>
        <w:tab/>
      </w:r>
      <w:r w:rsidR="009F6A91" w:rsidRPr="00DF511D">
        <w:rPr>
          <w:rFonts w:eastAsia="Arial Unicode MS" w:cstheme="minorHAnsi"/>
          <w:color w:val="000000"/>
          <w:sz w:val="20"/>
          <w:szCs w:val="20"/>
          <w:u w:color="000000"/>
          <w:bdr w:val="nil"/>
          <w14:textOutline w14:w="0" w14:cap="flat" w14:cmpd="sng" w14:algn="ctr">
            <w14:noFill/>
            <w14:prstDash w14:val="solid"/>
            <w14:bevel/>
          </w14:textOutline>
        </w:rPr>
        <w:t xml:space="preserve">• </w:t>
      </w:r>
      <w:r w:rsidR="003C7CB9" w:rsidRPr="003C7CB9">
        <w:rPr>
          <w:rFonts w:eastAsia="Arial Unicode MS" w:cstheme="minorHAnsi"/>
          <w:color w:val="000000"/>
          <w:sz w:val="20"/>
          <w:szCs w:val="20"/>
          <w:u w:color="000000"/>
          <w:bdr w:val="nil"/>
          <w14:textOutline w14:w="0" w14:cap="flat" w14:cmpd="sng" w14:algn="ctr">
            <w14:noFill/>
            <w14:prstDash w14:val="solid"/>
            <w14:bevel/>
          </w14:textOutline>
        </w:rPr>
        <w:t>Case Strategy &amp; Managemen</w:t>
      </w:r>
      <w:r w:rsidR="003C7CB9">
        <w:rPr>
          <w:rFonts w:eastAsia="Arial Unicode MS" w:cstheme="minorHAnsi"/>
          <w:color w:val="000000"/>
          <w:sz w:val="20"/>
          <w:szCs w:val="20"/>
          <w:u w:color="000000"/>
          <w:bdr w:val="nil"/>
          <w14:textOutline w14:w="0" w14:cap="flat" w14:cmpd="sng" w14:algn="ctr">
            <w14:noFill/>
            <w14:prstDash w14:val="solid"/>
            <w14:bevel/>
          </w14:textOutline>
        </w:rPr>
        <w:t>t</w:t>
      </w:r>
    </w:p>
    <w:p w14:paraId="01F5E709" w14:textId="77777777" w:rsidR="003C7CB9" w:rsidRDefault="003C7CB9" w:rsidP="00DF511D">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b/>
          <w:bCs/>
          <w:smallCaps/>
          <w:color w:val="000000"/>
          <w:u w:color="000000"/>
          <w:bdr w:val="nil"/>
          <w14:textOutline w14:w="0" w14:cap="flat" w14:cmpd="sng" w14:algn="ctr">
            <w14:noFill/>
            <w14:prstDash w14:val="solid"/>
            <w14:bevel/>
          </w14:textOutline>
        </w:rPr>
      </w:pPr>
    </w:p>
    <w:p w14:paraId="376B9254" w14:textId="206A4F75" w:rsidR="003C7CB9" w:rsidRDefault="003C7CB9" w:rsidP="00DF511D">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b/>
          <w:bCs/>
          <w:smallCaps/>
          <w:color w:val="000000"/>
          <w:u w:color="000000"/>
          <w:bdr w:val="nil"/>
          <w14:textOutline w14:w="0" w14:cap="flat" w14:cmpd="sng" w14:algn="ctr">
            <w14:noFill/>
            <w14:prstDash w14:val="solid"/>
            <w14:bevel/>
          </w14:textOutline>
        </w:rPr>
      </w:pPr>
      <w:r>
        <w:rPr>
          <w:rFonts w:ascii="Calibri" w:eastAsia="Arial Unicode MS" w:hAnsi="Calibri" w:cs="Arial Unicode MS"/>
          <w:b/>
          <w:bCs/>
          <w:smallCaps/>
          <w:color w:val="000000"/>
          <w:u w:color="000000"/>
          <w:bdr w:val="nil"/>
          <w14:textOutline w14:w="0" w14:cap="flat" w14:cmpd="sng" w14:algn="ctr">
            <w14:noFill/>
            <w14:prstDash w14:val="solid"/>
            <w14:bevel/>
          </w14:textOutline>
        </w:rPr>
        <w:t xml:space="preserve">Tech Skills: </w:t>
      </w:r>
    </w:p>
    <w:p w14:paraId="150DB8AF" w14:textId="1872D655" w:rsidR="003C7CB9" w:rsidRPr="003C7CB9" w:rsidRDefault="003C7CB9" w:rsidP="003C7CB9">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i/>
          <w:iCs/>
          <w:color w:val="000000"/>
          <w:sz w:val="20"/>
          <w:szCs w:val="20"/>
          <w:u w:color="000000"/>
          <w:bdr w:val="nil"/>
          <w14:textOutline w14:w="0" w14:cap="flat" w14:cmpd="sng" w14:algn="ctr">
            <w14:noFill/>
            <w14:prstDash w14:val="solid"/>
            <w14:bevel/>
          </w14:textOutline>
        </w:rPr>
        <w:t>Legal Research &amp; AI-Assisted:</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Westlaw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LexisNexis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Casetext</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CoCounsel</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
    <w:p w14:paraId="4A72BCA8" w14:textId="358678E4" w:rsidR="003C7CB9" w:rsidRPr="003C7CB9" w:rsidRDefault="003C7CB9" w:rsidP="003C7CB9">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i/>
          <w:iCs/>
          <w:color w:val="000000"/>
          <w:sz w:val="20"/>
          <w:szCs w:val="20"/>
          <w:u w:color="000000"/>
          <w:bdr w:val="nil"/>
          <w14:textOutline w14:w="0" w14:cap="flat" w14:cmpd="sng" w14:algn="ctr">
            <w14:noFill/>
            <w14:prstDash w14:val="solid"/>
            <w14:bevel/>
          </w14:textOutline>
        </w:rPr>
        <w:t>Case &amp; Practice Management: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Clio Manage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MyCase</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CM/ECF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PeopleSoft Legal</w:t>
      </w:r>
    </w:p>
    <w:p w14:paraId="2EBC63E1" w14:textId="7E076670" w:rsidR="003C7CB9" w:rsidRPr="003C7CB9" w:rsidRDefault="003C7CB9" w:rsidP="003C7CB9">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i/>
          <w:iCs/>
          <w:color w:val="000000"/>
          <w:sz w:val="20"/>
          <w:szCs w:val="20"/>
          <w:u w:color="000000"/>
          <w:bdr w:val="nil"/>
          <w14:textOutline w14:w="0" w14:cap="flat" w14:cmpd="sng" w14:algn="ctr">
            <w14:noFill/>
            <w14:prstDash w14:val="solid"/>
            <w14:bevel/>
          </w14:textOutline>
        </w:rPr>
        <w:t>E-Filing &amp; Court Systems:</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State court e-filing portals (GA, FL, TX)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PACER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CM/ECF</w:t>
      </w:r>
    </w:p>
    <w:p w14:paraId="0C508954" w14:textId="069B3B0B" w:rsidR="003C7CB9" w:rsidRPr="003C7CB9" w:rsidRDefault="003C7CB9" w:rsidP="003C7CB9">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i/>
          <w:iCs/>
          <w:color w:val="000000"/>
          <w:sz w:val="20"/>
          <w:szCs w:val="20"/>
          <w:u w:color="000000"/>
          <w:bdr w:val="nil"/>
          <w14:textOutline w14:w="0" w14:cap="flat" w14:cmpd="sng" w14:algn="ctr">
            <w14:noFill/>
            <w14:prstDash w14:val="solid"/>
            <w14:bevel/>
          </w14:textOutline>
        </w:rPr>
        <w:t>Document Management &amp; Drafting:</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iManage</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Microsoft 365 (advanced)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Adobe Acrobat Pro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HotDocs</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document automation</w:t>
      </w:r>
    </w:p>
    <w:p w14:paraId="70BAEDD0" w14:textId="5F7D2151" w:rsidR="003C7CB9" w:rsidRPr="003C7CB9" w:rsidRDefault="003C7CB9" w:rsidP="00DF511D">
      <w:pPr>
        <w:pBdr>
          <w:top w:val="nil"/>
          <w:left w:val="nil"/>
          <w:bottom w:val="nil"/>
          <w:right w:val="nil"/>
          <w:between w:val="nil"/>
          <w:bar w:val="nil"/>
        </w:pBdr>
        <w:tabs>
          <w:tab w:val="right" w:pos="10800"/>
        </w:tabs>
        <w:spacing w:after="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i/>
          <w:iCs/>
          <w:color w:val="000000"/>
          <w:sz w:val="20"/>
          <w:szCs w:val="20"/>
          <w:u w:color="000000"/>
          <w:bdr w:val="nil"/>
          <w14:textOutline w14:w="0" w14:cap="flat" w14:cmpd="sng" w14:algn="ctr">
            <w14:noFill/>
            <w14:prstDash w14:val="solid"/>
            <w14:bevel/>
          </w14:textOutline>
        </w:rPr>
        <w:t>Billing &amp; Time Tracking:</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proofErr w:type="spellStart"/>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TimeSolv</w:t>
      </w:r>
      <w:proofErr w:type="spellEnd"/>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w:t>
      </w:r>
      <w:r>
        <w:rPr>
          <w:rFonts w:ascii="Calibri" w:eastAsia="Arial Unicode MS" w:hAnsi="Calibri" w:cs="Arial Unicode MS"/>
          <w:color w:val="000000"/>
          <w:sz w:val="20"/>
          <w:szCs w:val="20"/>
          <w:u w:color="000000"/>
          <w:bdr w:val="nil"/>
          <w14:textOutline w14:w="0" w14:cap="flat" w14:cmpd="sng" w14:algn="ctr">
            <w14:noFill/>
            <w14:prstDash w14:val="solid"/>
            <w14:bevel/>
          </w14:textOutline>
        </w:rPr>
        <w:t>|</w:t>
      </w: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 Clio Billing</w:t>
      </w:r>
    </w:p>
    <w:p w14:paraId="5D2CFDC7" w14:textId="6D864217" w:rsidR="003C7CB9" w:rsidRPr="003C7CB9" w:rsidRDefault="003C7CB9" w:rsidP="003C7CB9">
      <w:pPr>
        <w:pBdr>
          <w:top w:val="single" w:sz="12" w:space="0" w:color="1F3864"/>
          <w:left w:val="nil"/>
          <w:bottom w:val="nil"/>
          <w:right w:val="nil"/>
          <w:between w:val="nil"/>
          <w:bar w:val="nil"/>
        </w:pBdr>
        <w:tabs>
          <w:tab w:val="right" w:pos="10260"/>
        </w:tabs>
        <w:spacing w:before="240" w:after="120" w:line="276" w:lineRule="auto"/>
        <w:jc w:val="center"/>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pPr>
      <w:r>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t>PROFESSIONAL EXPERIENCE</w:t>
      </w:r>
    </w:p>
    <w:p w14:paraId="13AC419F" w14:textId="4E423661" w:rsidR="00F16D4B" w:rsidRPr="00DD1BC2" w:rsidRDefault="003C7CB9" w:rsidP="00DF511D">
      <w:pPr>
        <w:pBdr>
          <w:top w:val="nil"/>
          <w:left w:val="nil"/>
          <w:bottom w:val="nil"/>
          <w:right w:val="nil"/>
          <w:between w:val="nil"/>
          <w:bar w:val="nil"/>
        </w:pBdr>
        <w:tabs>
          <w:tab w:val="right" w:pos="10800"/>
        </w:tabs>
        <w:spacing w:after="0" w:line="276" w:lineRule="auto"/>
        <w:jc w:val="both"/>
        <w:rPr>
          <w:rFonts w:ascii="Calibri" w:eastAsia="Calibri" w:hAnsi="Calibri" w:cs="Calibri"/>
          <w:b/>
          <w:bCs/>
          <w:color w:val="000000"/>
          <w:u w:color="000000"/>
          <w:bdr w:val="nil"/>
          <w14:textOutline w14:w="0" w14:cap="flat" w14:cmpd="sng" w14:algn="ctr">
            <w14:noFill/>
            <w14:prstDash w14:val="solid"/>
            <w14:bevel/>
          </w14:textOutline>
        </w:rPr>
      </w:pPr>
      <w:r w:rsidRPr="003C7CB9">
        <w:rPr>
          <w:rFonts w:ascii="Calibri" w:eastAsia="Arial Unicode MS" w:hAnsi="Calibri" w:cs="Arial Unicode MS"/>
          <w:b/>
          <w:bCs/>
          <w:smallCaps/>
          <w:color w:val="000000"/>
          <w:u w:color="000000"/>
          <w:bdr w:val="nil"/>
          <w14:textOutline w14:w="0" w14:cap="flat" w14:cmpd="sng" w14:algn="ctr">
            <w14:noFill/>
            <w14:prstDash w14:val="solid"/>
            <w14:bevel/>
          </w14:textOutline>
        </w:rPr>
        <w:t>HARTWELL &amp; CROSS, LLP</w:t>
      </w:r>
      <w:r w:rsidR="00F16D4B" w:rsidRPr="00DD1BC2">
        <w:rPr>
          <w:rFonts w:ascii="Calibri" w:eastAsia="Arial Unicode MS" w:hAnsi="Calibri" w:cs="Arial Unicode MS"/>
          <w:b/>
          <w:bCs/>
          <w:smallCaps/>
          <w:color w:val="000000"/>
          <w:u w:color="000000"/>
          <w:bdr w:val="nil"/>
          <w14:textOutline w14:w="0" w14:cap="flat" w14:cmpd="sng" w14:algn="ctr">
            <w14:noFill/>
            <w14:prstDash w14:val="solid"/>
            <w14:bevel/>
          </w14:textOutline>
        </w:rPr>
        <w:t xml:space="preserve">| </w:t>
      </w:r>
      <w:r w:rsidR="00625B67" w:rsidRPr="00625B67">
        <w:rPr>
          <w:rFonts w:ascii="Calibri" w:eastAsia="Arial Unicode MS" w:hAnsi="Calibri" w:cs="Arial Unicode MS"/>
          <w:color w:val="000000"/>
          <w:u w:color="000000"/>
          <w:bdr w:val="nil"/>
          <w14:textOutline w14:w="0" w14:cap="flat" w14:cmpd="sng" w14:algn="ctr">
            <w14:noFill/>
            <w14:prstDash w14:val="solid"/>
            <w14:bevel/>
          </w14:textOutline>
        </w:rPr>
        <w:t>Atlanta, GA</w:t>
      </w:r>
      <w:r w:rsidR="00F16D4B" w:rsidRPr="00DD1BC2">
        <w:rPr>
          <w:rFonts w:ascii="Calibri" w:eastAsia="Calibri" w:hAnsi="Calibri" w:cs="Calibri"/>
          <w:b/>
          <w:bCs/>
          <w:smallCaps/>
          <w:color w:val="000000"/>
          <w:u w:color="000000"/>
          <w:bdr w:val="nil"/>
          <w14:textOutline w14:w="0" w14:cap="flat" w14:cmpd="sng" w14:algn="ctr">
            <w14:noFill/>
            <w14:prstDash w14:val="solid"/>
            <w14:bevel/>
          </w14:textOutline>
        </w:rPr>
        <w:tab/>
      </w:r>
      <w:r>
        <w:rPr>
          <w:rFonts w:ascii="Calibri" w:eastAsia="Arial Unicode MS" w:hAnsi="Calibri" w:cs="Arial Unicode MS"/>
          <w:b/>
          <w:bCs/>
          <w:color w:val="000000"/>
          <w:u w:color="000000"/>
          <w:bdr w:val="nil"/>
          <w14:textOutline w14:w="0" w14:cap="flat" w14:cmpd="sng" w14:algn="ctr">
            <w14:noFill/>
            <w14:prstDash w14:val="solid"/>
            <w14:bevel/>
          </w14:textOutline>
        </w:rPr>
        <w:t>June</w:t>
      </w:r>
      <w:r w:rsidR="00625B67">
        <w:rPr>
          <w:rFonts w:ascii="Calibri" w:eastAsia="Arial Unicode MS" w:hAnsi="Calibri" w:cs="Arial Unicode MS"/>
          <w:b/>
          <w:bCs/>
          <w:color w:val="000000"/>
          <w:u w:color="000000"/>
          <w:bdr w:val="nil"/>
          <w14:textOutline w14:w="0" w14:cap="flat" w14:cmpd="sng" w14:algn="ctr">
            <w14:noFill/>
            <w14:prstDash w14:val="solid"/>
            <w14:bevel/>
          </w14:textOutline>
        </w:rPr>
        <w:t xml:space="preserve"> 20</w:t>
      </w:r>
      <w:r>
        <w:rPr>
          <w:rFonts w:ascii="Calibri" w:eastAsia="Arial Unicode MS" w:hAnsi="Calibri" w:cs="Arial Unicode MS"/>
          <w:b/>
          <w:bCs/>
          <w:color w:val="000000"/>
          <w:u w:color="000000"/>
          <w:bdr w:val="nil"/>
          <w14:textOutline w14:w="0" w14:cap="flat" w14:cmpd="sng" w14:algn="ctr">
            <w14:noFill/>
            <w14:prstDash w14:val="solid"/>
            <w14:bevel/>
          </w14:textOutline>
        </w:rPr>
        <w:t>22</w:t>
      </w:r>
      <w:r w:rsidR="00F16D4B" w:rsidRPr="000702B1">
        <w:rPr>
          <w:rFonts w:ascii="Calibri" w:eastAsia="Arial Unicode MS" w:hAnsi="Calibri" w:cs="Arial Unicode MS"/>
          <w:b/>
          <w:bCs/>
          <w:color w:val="000000"/>
          <w:u w:color="000000"/>
          <w:bdr w:val="nil"/>
          <w14:textOutline w14:w="0" w14:cap="flat" w14:cmpd="sng" w14:algn="ctr">
            <w14:noFill/>
            <w14:prstDash w14:val="solid"/>
            <w14:bevel/>
          </w14:textOutline>
        </w:rPr>
        <w:t xml:space="preserve"> – </w:t>
      </w:r>
      <w:r w:rsidR="005867D2">
        <w:rPr>
          <w:rFonts w:ascii="Calibri" w:eastAsia="Arial Unicode MS" w:hAnsi="Calibri" w:cs="Arial Unicode MS"/>
          <w:b/>
          <w:bCs/>
          <w:color w:val="000000"/>
          <w:u w:color="000000"/>
          <w:bdr w:val="nil"/>
          <w14:textOutline w14:w="0" w14:cap="flat" w14:cmpd="sng" w14:algn="ctr">
            <w14:noFill/>
            <w14:prstDash w14:val="solid"/>
            <w14:bevel/>
          </w14:textOutline>
        </w:rPr>
        <w:t>Present</w:t>
      </w:r>
    </w:p>
    <w:p w14:paraId="525E273C" w14:textId="02341445" w:rsidR="00F16D4B" w:rsidRPr="00492F7D" w:rsidRDefault="003C7CB9" w:rsidP="00DF511D">
      <w:pPr>
        <w:pBdr>
          <w:top w:val="nil"/>
          <w:left w:val="nil"/>
          <w:bottom w:val="nil"/>
          <w:right w:val="nil"/>
          <w:between w:val="nil"/>
          <w:bar w:val="nil"/>
        </w:pBdr>
        <w:tabs>
          <w:tab w:val="right" w:pos="10496"/>
        </w:tabs>
        <w:spacing w:after="0" w:line="276" w:lineRule="auto"/>
        <w:jc w:val="both"/>
        <w:rPr>
          <w:rFonts w:ascii="Calibri" w:eastAsia="Calibri" w:hAnsi="Calibri" w:cs="Calibri"/>
          <w:b/>
          <w:bCs/>
          <w:i/>
          <w:iCs/>
          <w:color w:val="002060"/>
          <w:sz w:val="20"/>
          <w:szCs w:val="20"/>
          <w:u w:color="002060"/>
          <w:bdr w:val="nil"/>
          <w14:textOutline w14:w="0" w14:cap="flat" w14:cmpd="sng" w14:algn="ctr">
            <w14:noFill/>
            <w14:prstDash w14:val="solid"/>
            <w14:bevel/>
          </w14:textOutline>
        </w:rPr>
      </w:pPr>
      <w:r>
        <w:rPr>
          <w:rFonts w:ascii="Calibri" w:eastAsia="Arial Unicode MS" w:hAnsi="Calibri" w:cs="Arial Unicode MS"/>
          <w:b/>
          <w:bCs/>
          <w:i/>
          <w:iCs/>
          <w:color w:val="002060"/>
          <w:sz w:val="20"/>
          <w:szCs w:val="20"/>
          <w:u w:color="002060"/>
          <w:bdr w:val="nil"/>
          <w14:textOutline w14:w="0" w14:cap="flat" w14:cmpd="sng" w14:algn="ctr">
            <w14:noFill/>
            <w14:prstDash w14:val="solid"/>
            <w14:bevel/>
          </w14:textOutline>
        </w:rPr>
        <w:t>Junior Associate Attorney</w:t>
      </w:r>
    </w:p>
    <w:p w14:paraId="1BFB1B3C" w14:textId="0089D9A8" w:rsidR="003C7CB9" w:rsidRDefault="003C7CB9" w:rsidP="00DF511D">
      <w:pPr>
        <w:pBdr>
          <w:top w:val="nil"/>
          <w:left w:val="nil"/>
          <w:bottom w:val="nil"/>
          <w:right w:val="nil"/>
          <w:between w:val="nil"/>
          <w:bar w:val="nil"/>
        </w:pBdr>
        <w:spacing w:before="120" w:after="120" w:line="276" w:lineRule="auto"/>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Handle a full litigation caseload across community association law, collections, and HOA enforcement matters, from pre-suit demand through post-judgment proceedings. Draft and file motions, discovery, pleadings, and settlement agreements in state court and federal bankruptcy proceedings via CM/ECF. Counsel clients on HOA, condo, and POA covenant compliance and advise community property managers on ledger disputes, payment plans, and fine enforcement. Coordinate with opposing counsel, courts, and vendors to keep cases moving on schedule.</w:t>
      </w:r>
    </w:p>
    <w:p w14:paraId="78039564" w14:textId="1332B94B" w:rsidR="00F16D4B" w:rsidRPr="00803CA1" w:rsidRDefault="00F16D4B" w:rsidP="00DF511D">
      <w:pPr>
        <w:pBdr>
          <w:top w:val="nil"/>
          <w:left w:val="nil"/>
          <w:bottom w:val="nil"/>
          <w:right w:val="nil"/>
          <w:between w:val="nil"/>
          <w:bar w:val="nil"/>
        </w:pBdr>
        <w:spacing w:before="120" w:after="120" w:line="276" w:lineRule="auto"/>
        <w:jc w:val="both"/>
        <w:rPr>
          <w:rFonts w:ascii="Calibri" w:eastAsia="Calibri" w:hAnsi="Calibri" w:cs="Calibri"/>
          <w:b/>
          <w:bCs/>
          <w:smallCaps/>
          <w:color w:val="002060"/>
          <w:sz w:val="20"/>
          <w:szCs w:val="20"/>
          <w:u w:color="002060"/>
          <w:bdr w:val="nil"/>
          <w14:textOutline w14:w="0" w14:cap="flat" w14:cmpd="sng" w14:algn="ctr">
            <w14:noFill/>
            <w14:prstDash w14:val="solid"/>
            <w14:bevel/>
          </w14:textOutline>
        </w:rPr>
      </w:pPr>
      <w:r w:rsidRPr="00803CA1">
        <w:rPr>
          <w:rFonts w:ascii="Calibri" w:eastAsia="Arial Unicode MS" w:hAnsi="Calibri" w:cs="Arial Unicode MS"/>
          <w:b/>
          <w:bCs/>
          <w:smallCaps/>
          <w:color w:val="002060"/>
          <w:sz w:val="20"/>
          <w:szCs w:val="20"/>
          <w:u w:color="002060"/>
          <w:bdr w:val="nil"/>
          <w14:textOutline w14:w="0" w14:cap="flat" w14:cmpd="sng" w14:algn="ctr">
            <w14:noFill/>
            <w14:prstDash w14:val="solid"/>
            <w14:bevel/>
          </w14:textOutline>
        </w:rPr>
        <w:t>Key Accomplishments</w:t>
      </w:r>
    </w:p>
    <w:p w14:paraId="22E9B489" w14:textId="3A03291D" w:rsidR="003C7CB9" w:rsidRPr="003C7CB9" w:rsidRDefault="003C7CB9" w:rsidP="003C7CB9">
      <w:pPr>
        <w:numPr>
          <w:ilvl w:val="0"/>
          <w:numId w:val="2"/>
        </w:numPr>
        <w:pBdr>
          <w:top w:val="nil"/>
          <w:left w:val="nil"/>
          <w:bottom w:val="nil"/>
          <w:right w:val="nil"/>
          <w:between w:val="nil"/>
          <w:bar w:val="nil"/>
        </w:pBdr>
        <w:spacing w:before="80" w:after="0" w:line="276" w:lineRule="auto"/>
        <w:ind w:left="360" w:hanging="360"/>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Managed a caseload of 80+ active matters simultaneously, consistently meeting filing deadlines and court requirements across all stages of litigation </w:t>
      </w:r>
    </w:p>
    <w:p w14:paraId="7ABFA709" w14:textId="5A325088" w:rsidR="003C7CB9" w:rsidRPr="003C7CB9" w:rsidRDefault="003C7CB9" w:rsidP="003C7CB9">
      <w:pPr>
        <w:numPr>
          <w:ilvl w:val="0"/>
          <w:numId w:val="2"/>
        </w:numPr>
        <w:pBdr>
          <w:top w:val="nil"/>
          <w:left w:val="nil"/>
          <w:bottom w:val="nil"/>
          <w:right w:val="nil"/>
          <w:between w:val="nil"/>
          <w:bar w:val="nil"/>
        </w:pBdr>
        <w:spacing w:before="80" w:after="0" w:line="276" w:lineRule="auto"/>
        <w:ind w:left="360" w:hanging="360"/>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Took first-chair responsibility on 12 collections and enforcement hearings within the first year of practice, securing favorable outcomes in 9 </w:t>
      </w:r>
    </w:p>
    <w:p w14:paraId="5635560F" w14:textId="77777777" w:rsidR="003C7CB9" w:rsidRDefault="003C7CB9" w:rsidP="003C7CB9">
      <w:pPr>
        <w:numPr>
          <w:ilvl w:val="0"/>
          <w:numId w:val="2"/>
        </w:numPr>
        <w:pBdr>
          <w:top w:val="nil"/>
          <w:left w:val="nil"/>
          <w:bottom w:val="nil"/>
          <w:right w:val="nil"/>
          <w:between w:val="nil"/>
          <w:bar w:val="nil"/>
        </w:pBdr>
        <w:spacing w:before="80" w:after="0" w:line="276" w:lineRule="auto"/>
        <w:ind w:left="360" w:hanging="360"/>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 xml:space="preserve">Reduced drafting turnaround time on standard motions by building reusable templates adopted across the associate team </w:t>
      </w:r>
    </w:p>
    <w:p w14:paraId="6A042865" w14:textId="77777777" w:rsidR="003C7CB9" w:rsidRDefault="003C7CB9" w:rsidP="003C7CB9">
      <w:pPr>
        <w:numPr>
          <w:ilvl w:val="0"/>
          <w:numId w:val="2"/>
        </w:numPr>
        <w:pBdr>
          <w:top w:val="nil"/>
          <w:left w:val="nil"/>
          <w:bottom w:val="nil"/>
          <w:right w:val="nil"/>
          <w:between w:val="nil"/>
          <w:bar w:val="nil"/>
        </w:pBdr>
        <w:spacing w:before="80" w:after="0" w:line="276" w:lineRule="auto"/>
        <w:ind w:left="360" w:hanging="360"/>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Coordinated foreclosure proceedings end-to-end, including title requests, sheriff's office coordination, and public notice drafting</w:t>
      </w:r>
    </w:p>
    <w:p w14:paraId="6109AAB9" w14:textId="57336706" w:rsidR="00B64FF8" w:rsidRPr="003C7CB9" w:rsidRDefault="00D06AE4" w:rsidP="003C7CB9">
      <w:pPr>
        <w:numPr>
          <w:ilvl w:val="0"/>
          <w:numId w:val="2"/>
        </w:numPr>
        <w:pBdr>
          <w:top w:val="nil"/>
          <w:left w:val="nil"/>
          <w:bottom w:val="nil"/>
          <w:right w:val="nil"/>
          <w:between w:val="nil"/>
          <w:bar w:val="nil"/>
        </w:pBdr>
        <w:spacing w:before="80" w:after="0" w:line="276" w:lineRule="auto"/>
        <w:ind w:left="360" w:hanging="360"/>
        <w:jc w:val="both"/>
        <w:rPr>
          <w:rFonts w:ascii="Calibri" w:eastAsia="Arial Unicode MS" w:hAnsi="Calibri" w:cs="Arial Unicode MS"/>
          <w:color w:val="000000"/>
          <w:sz w:val="20"/>
          <w:szCs w:val="20"/>
          <w:u w:color="000000"/>
          <w:bdr w:val="nil"/>
          <w14:textOutline w14:w="0" w14:cap="flat" w14:cmpd="sng" w14:algn="ctr">
            <w14:noFill/>
            <w14:prstDash w14:val="solid"/>
            <w14:bevel/>
          </w14:textOutline>
        </w:rPr>
      </w:pPr>
      <w:r w:rsidRPr="003C7CB9">
        <w:rPr>
          <w:rFonts w:ascii="Calibri" w:eastAsia="Arial Unicode MS" w:hAnsi="Calibri" w:cs="Arial Unicode MS"/>
          <w:color w:val="000000"/>
          <w:sz w:val="20"/>
          <w:szCs w:val="20"/>
          <w:u w:color="000000"/>
          <w:bdr w:val="nil"/>
          <w14:textOutline w14:w="0" w14:cap="flat" w14:cmpd="sng" w14:algn="ctr">
            <w14:noFill/>
            <w14:prstDash w14:val="solid"/>
            <w14:bevel/>
          </w14:textOutline>
        </w:rPr>
        <w:t>Enhanced case efficiency by drafting and electronically filing motions and supporting documents through court e-filing platforms.</w:t>
      </w:r>
    </w:p>
    <w:p w14:paraId="3AEBEA46" w14:textId="3537E775" w:rsidR="00492F7D" w:rsidRPr="00492F7D" w:rsidRDefault="00492F7D" w:rsidP="00DF511D">
      <w:pPr>
        <w:pBdr>
          <w:top w:val="single" w:sz="12" w:space="0" w:color="1F3864"/>
          <w:left w:val="nil"/>
          <w:bottom w:val="nil"/>
          <w:right w:val="nil"/>
          <w:between w:val="nil"/>
          <w:bar w:val="nil"/>
        </w:pBdr>
        <w:tabs>
          <w:tab w:val="right" w:pos="10260"/>
        </w:tabs>
        <w:spacing w:before="240" w:after="120" w:line="276" w:lineRule="auto"/>
        <w:jc w:val="center"/>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pPr>
      <w:r w:rsidRPr="00492F7D">
        <w:rPr>
          <w:rFonts w:ascii="Palatino Linotype" w:eastAsia="Palatino Linotype" w:hAnsi="Palatino Linotype" w:cs="Palatino Linotype"/>
          <w:b/>
          <w:bCs/>
          <w:smallCaps/>
          <w:color w:val="000000"/>
          <w:u w:color="000000"/>
          <w:bdr w:val="nil"/>
          <w14:textOutline w14:w="0" w14:cap="flat" w14:cmpd="sng" w14:algn="ctr">
            <w14:noFill/>
            <w14:prstDash w14:val="solid"/>
            <w14:bevel/>
          </w14:textOutline>
        </w:rPr>
        <w:t>EDUCATION</w:t>
      </w:r>
    </w:p>
    <w:p w14:paraId="7C6AE405" w14:textId="77777777" w:rsidR="003C7CB9" w:rsidRPr="003C7CB9" w:rsidRDefault="003C7CB9" w:rsidP="003C7CB9">
      <w:pPr>
        <w:pBdr>
          <w:top w:val="nil"/>
          <w:left w:val="nil"/>
          <w:bottom w:val="nil"/>
          <w:right w:val="nil"/>
          <w:between w:val="nil"/>
          <w:bar w:val="nil"/>
        </w:pBdr>
        <w:shd w:val="clear" w:color="auto" w:fill="FFFFFF"/>
        <w:spacing w:before="120" w:after="20" w:line="276" w:lineRule="auto"/>
        <w:jc w:val="center"/>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pPr>
      <w:r w:rsidRPr="003C7CB9">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t>Juris Doctor (J.D.) John Marshall Law School</w:t>
      </w:r>
      <w:r w:rsidRPr="003C7CB9">
        <w:rPr>
          <w:rFonts w:ascii="Calibri" w:eastAsia="Arial Unicode MS" w:hAnsi="Calibri" w:cs="Arial Unicode MS"/>
          <w:bCs/>
          <w:color w:val="000000"/>
          <w:sz w:val="20"/>
          <w:szCs w:val="20"/>
          <w:u w:color="000000"/>
          <w:bdr w:val="nil"/>
          <w:lang w:val="en-PH"/>
          <w14:textOutline w14:w="0" w14:cap="flat" w14:cmpd="sng" w14:algn="ctr">
            <w14:noFill/>
            <w14:prstDash w14:val="solid"/>
            <w14:bevel/>
          </w14:textOutline>
        </w:rPr>
        <w:t xml:space="preserve"> |</w:t>
      </w:r>
      <w:r w:rsidRPr="003C7CB9">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t xml:space="preserve"> </w:t>
      </w:r>
      <w:r w:rsidRPr="003C7CB9">
        <w:rPr>
          <w:rFonts w:ascii="Calibri" w:eastAsia="Arial Unicode MS" w:hAnsi="Calibri" w:cs="Arial Unicode MS"/>
          <w:bCs/>
          <w:color w:val="000000"/>
          <w:sz w:val="20"/>
          <w:szCs w:val="20"/>
          <w:u w:color="000000"/>
          <w:bdr w:val="nil"/>
          <w:lang w:val="en-PH"/>
          <w14:textOutline w14:w="0" w14:cap="flat" w14:cmpd="sng" w14:algn="ctr">
            <w14:noFill/>
            <w14:prstDash w14:val="solid"/>
            <w14:bevel/>
          </w14:textOutline>
        </w:rPr>
        <w:t>Atlanta, GA | 2022</w:t>
      </w:r>
    </w:p>
    <w:p w14:paraId="6F615343" w14:textId="5DCAB53E" w:rsidR="00492F7D" w:rsidRPr="003C7CB9" w:rsidRDefault="003C7CB9" w:rsidP="003C7CB9">
      <w:pPr>
        <w:pBdr>
          <w:top w:val="nil"/>
          <w:left w:val="nil"/>
          <w:bottom w:val="nil"/>
          <w:right w:val="nil"/>
          <w:between w:val="nil"/>
          <w:bar w:val="nil"/>
        </w:pBdr>
        <w:shd w:val="clear" w:color="auto" w:fill="FFFFFF"/>
        <w:spacing w:before="120" w:after="20" w:line="276" w:lineRule="auto"/>
        <w:jc w:val="center"/>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pPr>
      <w:r w:rsidRPr="003C7CB9">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t>Bachelor of Science in Political Science, Minor in Business Administration</w:t>
      </w:r>
      <w:r>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t>,</w:t>
      </w:r>
      <w:r w:rsidRPr="003C7CB9">
        <w:rPr>
          <w:rFonts w:ascii="Calibri" w:eastAsia="Arial Unicode MS" w:hAnsi="Calibri" w:cs="Arial Unicode MS"/>
          <w:b/>
          <w:color w:val="000000"/>
          <w:sz w:val="20"/>
          <w:szCs w:val="20"/>
          <w:u w:color="000000"/>
          <w:bdr w:val="nil"/>
          <w:lang w:val="en-PH"/>
          <w14:textOutline w14:w="0" w14:cap="flat" w14:cmpd="sng" w14:algn="ctr">
            <w14:noFill/>
            <w14:prstDash w14:val="solid"/>
            <w14:bevel/>
          </w14:textOutline>
        </w:rPr>
        <w:t xml:space="preserve"> University of Georgia </w:t>
      </w:r>
      <w:r w:rsidRPr="003C7CB9">
        <w:rPr>
          <w:rFonts w:ascii="Calibri" w:eastAsia="Arial Unicode MS" w:hAnsi="Calibri" w:cs="Arial Unicode MS"/>
          <w:bCs/>
          <w:color w:val="000000"/>
          <w:sz w:val="20"/>
          <w:szCs w:val="20"/>
          <w:u w:color="000000"/>
          <w:bdr w:val="nil"/>
          <w:lang w:val="en-PH"/>
          <w14:textOutline w14:w="0" w14:cap="flat" w14:cmpd="sng" w14:algn="ctr">
            <w14:noFill/>
            <w14:prstDash w14:val="solid"/>
            <w14:bevel/>
          </w14:textOutline>
        </w:rPr>
        <w:t>| Athens, GA | 2019</w:t>
      </w:r>
    </w:p>
    <w:sectPr w:rsidR="00492F7D" w:rsidRPr="003C7CB9" w:rsidSect="008E080C">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CB6C" w14:textId="77777777" w:rsidR="00BC21CF" w:rsidRDefault="00BC21CF">
      <w:pPr>
        <w:spacing w:after="0" w:line="240" w:lineRule="auto"/>
      </w:pPr>
      <w:r>
        <w:separator/>
      </w:r>
    </w:p>
  </w:endnote>
  <w:endnote w:type="continuationSeparator" w:id="0">
    <w:p w14:paraId="66BA6350" w14:textId="77777777" w:rsidR="00BC21CF" w:rsidRDefault="00BC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ECD3" w14:textId="77777777" w:rsidR="00BC21CF" w:rsidRDefault="00BC21CF">
      <w:pPr>
        <w:spacing w:after="0" w:line="240" w:lineRule="auto"/>
      </w:pPr>
      <w:r>
        <w:separator/>
      </w:r>
    </w:p>
  </w:footnote>
  <w:footnote w:type="continuationSeparator" w:id="0">
    <w:p w14:paraId="433385CD" w14:textId="77777777" w:rsidR="00BC21CF" w:rsidRDefault="00BC2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7013"/>
    <w:multiLevelType w:val="hybridMultilevel"/>
    <w:tmpl w:val="9294CE02"/>
    <w:styleLink w:val="ImportedStyle1"/>
    <w:lvl w:ilvl="0" w:tplc="B9A0CBCA">
      <w:start w:val="1"/>
      <w:numFmt w:val="bullet"/>
      <w:lvlText w:val="•"/>
      <w:lvlJc w:val="left"/>
      <w:pPr>
        <w:ind w:left="357" w:hanging="357"/>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sz w:val="12"/>
        <w:szCs w:val="12"/>
        <w:highlight w:val="none"/>
        <w:vertAlign w:val="baseline"/>
      </w:rPr>
    </w:lvl>
    <w:lvl w:ilvl="1" w:tplc="7B96AEBE">
      <w:start w:val="1"/>
      <w:numFmt w:val="bullet"/>
      <w:lvlText w:val="o"/>
      <w:lvlJc w:val="left"/>
      <w:pPr>
        <w:ind w:left="1440" w:hanging="360"/>
      </w:pPr>
      <w:rPr>
        <w:rFonts w:ascii="Wingdings 3" w:eastAsia="Wingdings 3" w:hAnsi="Wingdings 3" w:cs="Wingdings 3"/>
        <w:b w:val="0"/>
        <w:bCs w:val="0"/>
        <w:i w:val="0"/>
        <w:iCs w:val="0"/>
        <w:caps w:val="0"/>
        <w:smallCaps w:val="0"/>
        <w:strike w:val="0"/>
        <w:dstrike w:val="0"/>
        <w:outline w:val="0"/>
        <w:emboss w:val="0"/>
        <w:imprint w:val="0"/>
        <w:color w:val="222A35"/>
        <w:spacing w:val="0"/>
        <w:w w:val="100"/>
        <w:kern w:val="0"/>
        <w:position w:val="0"/>
        <w:highlight w:val="none"/>
        <w:vertAlign w:val="baseline"/>
      </w:rPr>
    </w:lvl>
    <w:lvl w:ilvl="2" w:tplc="574EA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highlight w:val="none"/>
        <w:vertAlign w:val="baseline"/>
      </w:rPr>
    </w:lvl>
    <w:lvl w:ilvl="3" w:tplc="A2285E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highlight w:val="none"/>
        <w:vertAlign w:val="baseline"/>
      </w:rPr>
    </w:lvl>
    <w:lvl w:ilvl="4" w:tplc="9F44685C">
      <w:start w:val="1"/>
      <w:numFmt w:val="bullet"/>
      <w:lvlText w:val="o"/>
      <w:lvlJc w:val="left"/>
      <w:pPr>
        <w:ind w:left="3600" w:hanging="360"/>
      </w:pPr>
      <w:rPr>
        <w:rFonts w:ascii="Wingdings 3" w:eastAsia="Wingdings 3" w:hAnsi="Wingdings 3" w:cs="Wingdings 3"/>
        <w:b w:val="0"/>
        <w:bCs w:val="0"/>
        <w:i w:val="0"/>
        <w:iCs w:val="0"/>
        <w:caps w:val="0"/>
        <w:smallCaps w:val="0"/>
        <w:strike w:val="0"/>
        <w:dstrike w:val="0"/>
        <w:outline w:val="0"/>
        <w:emboss w:val="0"/>
        <w:imprint w:val="0"/>
        <w:color w:val="222A35"/>
        <w:spacing w:val="0"/>
        <w:w w:val="100"/>
        <w:kern w:val="0"/>
        <w:position w:val="0"/>
        <w:highlight w:val="none"/>
        <w:vertAlign w:val="baseline"/>
      </w:rPr>
    </w:lvl>
    <w:lvl w:ilvl="5" w:tplc="331401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highlight w:val="none"/>
        <w:vertAlign w:val="baseline"/>
      </w:rPr>
    </w:lvl>
    <w:lvl w:ilvl="6" w:tplc="0F7672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highlight w:val="none"/>
        <w:vertAlign w:val="baseline"/>
      </w:rPr>
    </w:lvl>
    <w:lvl w:ilvl="7" w:tplc="74D8F82C">
      <w:start w:val="1"/>
      <w:numFmt w:val="bullet"/>
      <w:lvlText w:val="o"/>
      <w:lvlJc w:val="left"/>
      <w:pPr>
        <w:ind w:left="5760" w:hanging="360"/>
      </w:pPr>
      <w:rPr>
        <w:rFonts w:ascii="Wingdings 3" w:eastAsia="Wingdings 3" w:hAnsi="Wingdings 3" w:cs="Wingdings 3"/>
        <w:b w:val="0"/>
        <w:bCs w:val="0"/>
        <w:i w:val="0"/>
        <w:iCs w:val="0"/>
        <w:caps w:val="0"/>
        <w:smallCaps w:val="0"/>
        <w:strike w:val="0"/>
        <w:dstrike w:val="0"/>
        <w:outline w:val="0"/>
        <w:emboss w:val="0"/>
        <w:imprint w:val="0"/>
        <w:color w:val="222A35"/>
        <w:spacing w:val="0"/>
        <w:w w:val="100"/>
        <w:kern w:val="0"/>
        <w:position w:val="0"/>
        <w:highlight w:val="none"/>
        <w:vertAlign w:val="baseline"/>
      </w:rPr>
    </w:lvl>
    <w:lvl w:ilvl="8" w:tplc="5CCA46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22A35"/>
        <w:spacing w:val="0"/>
        <w:w w:val="100"/>
        <w:kern w:val="0"/>
        <w:position w:val="0"/>
        <w:highlight w:val="none"/>
        <w:vertAlign w:val="baseline"/>
      </w:rPr>
    </w:lvl>
  </w:abstractNum>
  <w:abstractNum w:abstractNumId="1" w15:restartNumberingAfterBreak="0">
    <w:nsid w:val="58E5082E"/>
    <w:multiLevelType w:val="hybridMultilevel"/>
    <w:tmpl w:val="9294CE02"/>
    <w:numStyleLink w:val="ImportedStyle1"/>
  </w:abstractNum>
  <w:num w:numId="1" w16cid:durableId="743795320">
    <w:abstractNumId w:val="0"/>
  </w:num>
  <w:num w:numId="2" w16cid:durableId="34513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7D"/>
    <w:rsid w:val="00002AE7"/>
    <w:rsid w:val="00020905"/>
    <w:rsid w:val="0002418A"/>
    <w:rsid w:val="00034F75"/>
    <w:rsid w:val="00054C15"/>
    <w:rsid w:val="00060023"/>
    <w:rsid w:val="000702B1"/>
    <w:rsid w:val="00076763"/>
    <w:rsid w:val="00093406"/>
    <w:rsid w:val="000A2646"/>
    <w:rsid w:val="000A688E"/>
    <w:rsid w:val="000B1770"/>
    <w:rsid w:val="000F2BFC"/>
    <w:rsid w:val="00116BFE"/>
    <w:rsid w:val="00116F14"/>
    <w:rsid w:val="00125667"/>
    <w:rsid w:val="00131E50"/>
    <w:rsid w:val="001471D0"/>
    <w:rsid w:val="00147F32"/>
    <w:rsid w:val="001549D7"/>
    <w:rsid w:val="00165F73"/>
    <w:rsid w:val="00167A0A"/>
    <w:rsid w:val="00172119"/>
    <w:rsid w:val="00175A2B"/>
    <w:rsid w:val="001805D7"/>
    <w:rsid w:val="00184F72"/>
    <w:rsid w:val="00193A48"/>
    <w:rsid w:val="001964DB"/>
    <w:rsid w:val="001A2C5B"/>
    <w:rsid w:val="001A4329"/>
    <w:rsid w:val="001A5848"/>
    <w:rsid w:val="001B5226"/>
    <w:rsid w:val="001C02E1"/>
    <w:rsid w:val="001D34A2"/>
    <w:rsid w:val="001F23D6"/>
    <w:rsid w:val="001F255F"/>
    <w:rsid w:val="001F41E6"/>
    <w:rsid w:val="001F6D13"/>
    <w:rsid w:val="0021002C"/>
    <w:rsid w:val="00214993"/>
    <w:rsid w:val="00222107"/>
    <w:rsid w:val="00223C6F"/>
    <w:rsid w:val="00260351"/>
    <w:rsid w:val="00260E5A"/>
    <w:rsid w:val="00263EAE"/>
    <w:rsid w:val="002652E6"/>
    <w:rsid w:val="00292C63"/>
    <w:rsid w:val="002C0A74"/>
    <w:rsid w:val="002C220B"/>
    <w:rsid w:val="002F4EBA"/>
    <w:rsid w:val="002F7AF2"/>
    <w:rsid w:val="00305BD4"/>
    <w:rsid w:val="003141DF"/>
    <w:rsid w:val="00315E72"/>
    <w:rsid w:val="00320B9E"/>
    <w:rsid w:val="00335067"/>
    <w:rsid w:val="003478BE"/>
    <w:rsid w:val="00352D24"/>
    <w:rsid w:val="0035526C"/>
    <w:rsid w:val="00361E24"/>
    <w:rsid w:val="0038130A"/>
    <w:rsid w:val="00390876"/>
    <w:rsid w:val="003C7CB9"/>
    <w:rsid w:val="003D0909"/>
    <w:rsid w:val="003D5294"/>
    <w:rsid w:val="003F0E44"/>
    <w:rsid w:val="00414A6C"/>
    <w:rsid w:val="00415F25"/>
    <w:rsid w:val="00423F16"/>
    <w:rsid w:val="00424185"/>
    <w:rsid w:val="00455684"/>
    <w:rsid w:val="00457962"/>
    <w:rsid w:val="004624F0"/>
    <w:rsid w:val="0047133D"/>
    <w:rsid w:val="00492F7D"/>
    <w:rsid w:val="004A029C"/>
    <w:rsid w:val="004B16FD"/>
    <w:rsid w:val="004B1CAA"/>
    <w:rsid w:val="004C0243"/>
    <w:rsid w:val="004C3AD3"/>
    <w:rsid w:val="004E5259"/>
    <w:rsid w:val="005021A5"/>
    <w:rsid w:val="0051544F"/>
    <w:rsid w:val="005213AA"/>
    <w:rsid w:val="0052164F"/>
    <w:rsid w:val="00531EBC"/>
    <w:rsid w:val="00550AE4"/>
    <w:rsid w:val="0057044D"/>
    <w:rsid w:val="00574196"/>
    <w:rsid w:val="005867D2"/>
    <w:rsid w:val="005B7E14"/>
    <w:rsid w:val="005C52CF"/>
    <w:rsid w:val="005D0573"/>
    <w:rsid w:val="005D079A"/>
    <w:rsid w:val="005D1053"/>
    <w:rsid w:val="005E2940"/>
    <w:rsid w:val="005F326B"/>
    <w:rsid w:val="006025DF"/>
    <w:rsid w:val="00602FD0"/>
    <w:rsid w:val="00603C65"/>
    <w:rsid w:val="00603E3A"/>
    <w:rsid w:val="00605182"/>
    <w:rsid w:val="00605D2C"/>
    <w:rsid w:val="0061788F"/>
    <w:rsid w:val="006255D7"/>
    <w:rsid w:val="00625B67"/>
    <w:rsid w:val="00634169"/>
    <w:rsid w:val="0063509D"/>
    <w:rsid w:val="00650B1F"/>
    <w:rsid w:val="006540E8"/>
    <w:rsid w:val="00655BDD"/>
    <w:rsid w:val="0066321F"/>
    <w:rsid w:val="00683188"/>
    <w:rsid w:val="00695769"/>
    <w:rsid w:val="006B74AD"/>
    <w:rsid w:val="006D55E7"/>
    <w:rsid w:val="00712529"/>
    <w:rsid w:val="00714CDB"/>
    <w:rsid w:val="00722556"/>
    <w:rsid w:val="00723247"/>
    <w:rsid w:val="00726979"/>
    <w:rsid w:val="007347F0"/>
    <w:rsid w:val="0073701D"/>
    <w:rsid w:val="0074057D"/>
    <w:rsid w:val="00772265"/>
    <w:rsid w:val="007A4B33"/>
    <w:rsid w:val="007B4918"/>
    <w:rsid w:val="007C3661"/>
    <w:rsid w:val="007D45D5"/>
    <w:rsid w:val="007E75A8"/>
    <w:rsid w:val="007F6BC7"/>
    <w:rsid w:val="00803CA1"/>
    <w:rsid w:val="00803CB0"/>
    <w:rsid w:val="0081472F"/>
    <w:rsid w:val="0083267C"/>
    <w:rsid w:val="00840170"/>
    <w:rsid w:val="0084533F"/>
    <w:rsid w:val="00860CC0"/>
    <w:rsid w:val="00860F76"/>
    <w:rsid w:val="00866066"/>
    <w:rsid w:val="008A215F"/>
    <w:rsid w:val="008A2195"/>
    <w:rsid w:val="008B7143"/>
    <w:rsid w:val="008C76F1"/>
    <w:rsid w:val="008D140C"/>
    <w:rsid w:val="008D2986"/>
    <w:rsid w:val="008E080C"/>
    <w:rsid w:val="009255E5"/>
    <w:rsid w:val="00955DDC"/>
    <w:rsid w:val="00965187"/>
    <w:rsid w:val="009D502B"/>
    <w:rsid w:val="009E6D91"/>
    <w:rsid w:val="009F6A91"/>
    <w:rsid w:val="00A10ED5"/>
    <w:rsid w:val="00A3076D"/>
    <w:rsid w:val="00A50C51"/>
    <w:rsid w:val="00A7237B"/>
    <w:rsid w:val="00A81A08"/>
    <w:rsid w:val="00A9123B"/>
    <w:rsid w:val="00A939EB"/>
    <w:rsid w:val="00AB3F9B"/>
    <w:rsid w:val="00AC53F0"/>
    <w:rsid w:val="00AD3EA5"/>
    <w:rsid w:val="00B5195D"/>
    <w:rsid w:val="00B560E0"/>
    <w:rsid w:val="00B64FF8"/>
    <w:rsid w:val="00B67E1B"/>
    <w:rsid w:val="00B703D9"/>
    <w:rsid w:val="00B729A5"/>
    <w:rsid w:val="00B9555F"/>
    <w:rsid w:val="00BA219D"/>
    <w:rsid w:val="00BA3666"/>
    <w:rsid w:val="00BB6DA4"/>
    <w:rsid w:val="00BC1028"/>
    <w:rsid w:val="00BC21CF"/>
    <w:rsid w:val="00BC3901"/>
    <w:rsid w:val="00BD22BE"/>
    <w:rsid w:val="00BD50DC"/>
    <w:rsid w:val="00BF135A"/>
    <w:rsid w:val="00BF2B92"/>
    <w:rsid w:val="00C00331"/>
    <w:rsid w:val="00C235CF"/>
    <w:rsid w:val="00C31D9C"/>
    <w:rsid w:val="00C33DCB"/>
    <w:rsid w:val="00C35FC7"/>
    <w:rsid w:val="00C36418"/>
    <w:rsid w:val="00C37EEC"/>
    <w:rsid w:val="00C42760"/>
    <w:rsid w:val="00C90766"/>
    <w:rsid w:val="00C90867"/>
    <w:rsid w:val="00CB0FEF"/>
    <w:rsid w:val="00CB42B7"/>
    <w:rsid w:val="00CB5ECE"/>
    <w:rsid w:val="00CC4A84"/>
    <w:rsid w:val="00CD0773"/>
    <w:rsid w:val="00CD1032"/>
    <w:rsid w:val="00CE3AE9"/>
    <w:rsid w:val="00D06AE4"/>
    <w:rsid w:val="00D276F3"/>
    <w:rsid w:val="00D41DD9"/>
    <w:rsid w:val="00D719F9"/>
    <w:rsid w:val="00D776F4"/>
    <w:rsid w:val="00DB0BDB"/>
    <w:rsid w:val="00DB0DB3"/>
    <w:rsid w:val="00DB12D7"/>
    <w:rsid w:val="00DB495D"/>
    <w:rsid w:val="00DD1BC2"/>
    <w:rsid w:val="00DD3CD2"/>
    <w:rsid w:val="00DE75A3"/>
    <w:rsid w:val="00DE7AF9"/>
    <w:rsid w:val="00DF166A"/>
    <w:rsid w:val="00DF34BE"/>
    <w:rsid w:val="00DF511D"/>
    <w:rsid w:val="00E36B32"/>
    <w:rsid w:val="00E43115"/>
    <w:rsid w:val="00E46E4A"/>
    <w:rsid w:val="00E80A70"/>
    <w:rsid w:val="00E8125E"/>
    <w:rsid w:val="00E82BEB"/>
    <w:rsid w:val="00E86E05"/>
    <w:rsid w:val="00E87BB9"/>
    <w:rsid w:val="00EA3373"/>
    <w:rsid w:val="00EA65C6"/>
    <w:rsid w:val="00EC5BDE"/>
    <w:rsid w:val="00EE4266"/>
    <w:rsid w:val="00F010FA"/>
    <w:rsid w:val="00F03C91"/>
    <w:rsid w:val="00F10ECB"/>
    <w:rsid w:val="00F11F35"/>
    <w:rsid w:val="00F1393C"/>
    <w:rsid w:val="00F16D4B"/>
    <w:rsid w:val="00F2288C"/>
    <w:rsid w:val="00F3389C"/>
    <w:rsid w:val="00F3397D"/>
    <w:rsid w:val="00F36ADA"/>
    <w:rsid w:val="00F37917"/>
    <w:rsid w:val="00F44686"/>
    <w:rsid w:val="00F462C3"/>
    <w:rsid w:val="00F74A9D"/>
    <w:rsid w:val="00F9365C"/>
    <w:rsid w:val="00FA7975"/>
    <w:rsid w:val="00FB312C"/>
    <w:rsid w:val="00FB389D"/>
    <w:rsid w:val="00FC1294"/>
    <w:rsid w:val="00FC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6B39"/>
  <w15:chartTrackingRefBased/>
  <w15:docId w15:val="{70877303-76A8-4CFE-B770-78A25F96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F7D"/>
  </w:style>
  <w:style w:type="paragraph" w:styleId="Footer">
    <w:name w:val="footer"/>
    <w:basedOn w:val="Normal"/>
    <w:link w:val="FooterChar"/>
    <w:uiPriority w:val="99"/>
    <w:unhideWhenUsed/>
    <w:rsid w:val="0049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F7D"/>
  </w:style>
  <w:style w:type="paragraph" w:customStyle="1" w:styleId="HeaderFooter">
    <w:name w:val="Header &amp; Footer"/>
    <w:rsid w:val="00492F7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edStyle1">
    <w:name w:val="Imported Style 1"/>
    <w:rsid w:val="00492F7D"/>
    <w:pPr>
      <w:numPr>
        <w:numId w:val="1"/>
      </w:numPr>
    </w:pPr>
  </w:style>
  <w:style w:type="character" w:styleId="Hyperlink">
    <w:name w:val="Hyperlink"/>
    <w:basedOn w:val="DefaultParagraphFont"/>
    <w:uiPriority w:val="99"/>
    <w:unhideWhenUsed/>
    <w:rsid w:val="00E43115"/>
    <w:rPr>
      <w:color w:val="0563C1" w:themeColor="hyperlink"/>
      <w:u w:val="single"/>
    </w:rPr>
  </w:style>
  <w:style w:type="paragraph" w:styleId="NormalWeb">
    <w:name w:val="Normal (Web)"/>
    <w:basedOn w:val="Normal"/>
    <w:uiPriority w:val="99"/>
    <w:semiHidden/>
    <w:unhideWhenUsed/>
    <w:rsid w:val="0038130A"/>
    <w:rPr>
      <w:rFonts w:ascii="Times New Roman" w:hAnsi="Times New Roman" w:cs="Times New Roman"/>
      <w:sz w:val="24"/>
      <w:szCs w:val="24"/>
    </w:rPr>
  </w:style>
  <w:style w:type="paragraph" w:styleId="ListParagraph">
    <w:name w:val="List Paragraph"/>
    <w:basedOn w:val="Normal"/>
    <w:uiPriority w:val="34"/>
    <w:qFormat/>
    <w:rsid w:val="0063509D"/>
    <w:pPr>
      <w:ind w:left="720"/>
      <w:contextualSpacing/>
    </w:pPr>
  </w:style>
  <w:style w:type="table" w:styleId="TableGrid">
    <w:name w:val="Table Grid"/>
    <w:basedOn w:val="TableNormal"/>
    <w:uiPriority w:val="39"/>
    <w:rsid w:val="003C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3C7CB9"/>
    <w:pPr>
      <w:spacing w:before="100" w:beforeAutospacing="1" w:after="100" w:afterAutospacing="1" w:line="240" w:lineRule="auto"/>
    </w:pPr>
    <w:rPr>
      <w:rFonts w:ascii="Times New Roman" w:eastAsia="Times New Roman" w:hAnsi="Times New Roman" w:cs="Times New Roman"/>
      <w:sz w:val="24"/>
      <w:szCs w:val="24"/>
      <w:lang w:val="en-PH"/>
    </w:rPr>
  </w:style>
  <w:style w:type="character" w:styleId="Strong">
    <w:name w:val="Strong"/>
    <w:basedOn w:val="DefaultParagraphFont"/>
    <w:uiPriority w:val="22"/>
    <w:qFormat/>
    <w:rsid w:val="003C7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7497">
      <w:bodyDiv w:val="1"/>
      <w:marLeft w:val="0"/>
      <w:marRight w:val="0"/>
      <w:marTop w:val="0"/>
      <w:marBottom w:val="0"/>
      <w:divBdr>
        <w:top w:val="none" w:sz="0" w:space="0" w:color="auto"/>
        <w:left w:val="none" w:sz="0" w:space="0" w:color="auto"/>
        <w:bottom w:val="none" w:sz="0" w:space="0" w:color="auto"/>
        <w:right w:val="none" w:sz="0" w:space="0" w:color="auto"/>
      </w:divBdr>
      <w:divsChild>
        <w:div w:id="1910580003">
          <w:marLeft w:val="0"/>
          <w:marRight w:val="0"/>
          <w:marTop w:val="0"/>
          <w:marBottom w:val="0"/>
          <w:divBdr>
            <w:top w:val="none" w:sz="0" w:space="0" w:color="auto"/>
            <w:left w:val="none" w:sz="0" w:space="0" w:color="auto"/>
            <w:bottom w:val="none" w:sz="0" w:space="0" w:color="auto"/>
            <w:right w:val="none" w:sz="0" w:space="0" w:color="auto"/>
          </w:divBdr>
          <w:divsChild>
            <w:div w:id="1319773490">
              <w:marLeft w:val="0"/>
              <w:marRight w:val="0"/>
              <w:marTop w:val="0"/>
              <w:marBottom w:val="0"/>
              <w:divBdr>
                <w:top w:val="none" w:sz="0" w:space="0" w:color="auto"/>
                <w:left w:val="none" w:sz="0" w:space="0" w:color="auto"/>
                <w:bottom w:val="none" w:sz="0" w:space="0" w:color="auto"/>
                <w:right w:val="none" w:sz="0" w:space="0" w:color="auto"/>
              </w:divBdr>
              <w:divsChild>
                <w:div w:id="266698166">
                  <w:marLeft w:val="0"/>
                  <w:marRight w:val="0"/>
                  <w:marTop w:val="0"/>
                  <w:marBottom w:val="0"/>
                  <w:divBdr>
                    <w:top w:val="none" w:sz="0" w:space="0" w:color="auto"/>
                    <w:left w:val="none" w:sz="0" w:space="0" w:color="auto"/>
                    <w:bottom w:val="none" w:sz="0" w:space="0" w:color="auto"/>
                    <w:right w:val="none" w:sz="0" w:space="0" w:color="auto"/>
                  </w:divBdr>
                  <w:divsChild>
                    <w:div w:id="5024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891">
      <w:bodyDiv w:val="1"/>
      <w:marLeft w:val="0"/>
      <w:marRight w:val="0"/>
      <w:marTop w:val="0"/>
      <w:marBottom w:val="0"/>
      <w:divBdr>
        <w:top w:val="none" w:sz="0" w:space="0" w:color="auto"/>
        <w:left w:val="none" w:sz="0" w:space="0" w:color="auto"/>
        <w:bottom w:val="none" w:sz="0" w:space="0" w:color="auto"/>
        <w:right w:val="none" w:sz="0" w:space="0" w:color="auto"/>
      </w:divBdr>
      <w:divsChild>
        <w:div w:id="1473936780">
          <w:marLeft w:val="0"/>
          <w:marRight w:val="0"/>
          <w:marTop w:val="0"/>
          <w:marBottom w:val="0"/>
          <w:divBdr>
            <w:top w:val="none" w:sz="0" w:space="0" w:color="auto"/>
            <w:left w:val="none" w:sz="0" w:space="0" w:color="auto"/>
            <w:bottom w:val="none" w:sz="0" w:space="0" w:color="auto"/>
            <w:right w:val="none" w:sz="0" w:space="0" w:color="auto"/>
          </w:divBdr>
          <w:divsChild>
            <w:div w:id="2051883235">
              <w:marLeft w:val="0"/>
              <w:marRight w:val="0"/>
              <w:marTop w:val="0"/>
              <w:marBottom w:val="0"/>
              <w:divBdr>
                <w:top w:val="none" w:sz="0" w:space="0" w:color="auto"/>
                <w:left w:val="none" w:sz="0" w:space="0" w:color="auto"/>
                <w:bottom w:val="none" w:sz="0" w:space="0" w:color="auto"/>
                <w:right w:val="none" w:sz="0" w:space="0" w:color="auto"/>
              </w:divBdr>
              <w:divsChild>
                <w:div w:id="1880622764">
                  <w:marLeft w:val="0"/>
                  <w:marRight w:val="0"/>
                  <w:marTop w:val="0"/>
                  <w:marBottom w:val="0"/>
                  <w:divBdr>
                    <w:top w:val="none" w:sz="0" w:space="0" w:color="auto"/>
                    <w:left w:val="none" w:sz="0" w:space="0" w:color="auto"/>
                    <w:bottom w:val="none" w:sz="0" w:space="0" w:color="auto"/>
                    <w:right w:val="none" w:sz="0" w:space="0" w:color="auto"/>
                  </w:divBdr>
                  <w:divsChild>
                    <w:div w:id="18833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3309">
      <w:bodyDiv w:val="1"/>
      <w:marLeft w:val="0"/>
      <w:marRight w:val="0"/>
      <w:marTop w:val="0"/>
      <w:marBottom w:val="0"/>
      <w:divBdr>
        <w:top w:val="none" w:sz="0" w:space="0" w:color="auto"/>
        <w:left w:val="none" w:sz="0" w:space="0" w:color="auto"/>
        <w:bottom w:val="none" w:sz="0" w:space="0" w:color="auto"/>
        <w:right w:val="none" w:sz="0" w:space="0" w:color="auto"/>
      </w:divBdr>
      <w:divsChild>
        <w:div w:id="115685170">
          <w:marLeft w:val="0"/>
          <w:marRight w:val="0"/>
          <w:marTop w:val="0"/>
          <w:marBottom w:val="0"/>
          <w:divBdr>
            <w:top w:val="none" w:sz="0" w:space="0" w:color="auto"/>
            <w:left w:val="none" w:sz="0" w:space="0" w:color="auto"/>
            <w:bottom w:val="none" w:sz="0" w:space="0" w:color="auto"/>
            <w:right w:val="none" w:sz="0" w:space="0" w:color="auto"/>
          </w:divBdr>
          <w:divsChild>
            <w:div w:id="742065840">
              <w:marLeft w:val="0"/>
              <w:marRight w:val="0"/>
              <w:marTop w:val="0"/>
              <w:marBottom w:val="0"/>
              <w:divBdr>
                <w:top w:val="none" w:sz="0" w:space="0" w:color="auto"/>
                <w:left w:val="none" w:sz="0" w:space="0" w:color="auto"/>
                <w:bottom w:val="none" w:sz="0" w:space="0" w:color="auto"/>
                <w:right w:val="none" w:sz="0" w:space="0" w:color="auto"/>
              </w:divBdr>
              <w:divsChild>
                <w:div w:id="1379428691">
                  <w:marLeft w:val="0"/>
                  <w:marRight w:val="0"/>
                  <w:marTop w:val="0"/>
                  <w:marBottom w:val="0"/>
                  <w:divBdr>
                    <w:top w:val="none" w:sz="0" w:space="0" w:color="auto"/>
                    <w:left w:val="none" w:sz="0" w:space="0" w:color="auto"/>
                    <w:bottom w:val="none" w:sz="0" w:space="0" w:color="auto"/>
                    <w:right w:val="none" w:sz="0" w:space="0" w:color="auto"/>
                  </w:divBdr>
                  <w:divsChild>
                    <w:div w:id="8803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61761">
      <w:bodyDiv w:val="1"/>
      <w:marLeft w:val="0"/>
      <w:marRight w:val="0"/>
      <w:marTop w:val="0"/>
      <w:marBottom w:val="0"/>
      <w:divBdr>
        <w:top w:val="none" w:sz="0" w:space="0" w:color="auto"/>
        <w:left w:val="none" w:sz="0" w:space="0" w:color="auto"/>
        <w:bottom w:val="none" w:sz="0" w:space="0" w:color="auto"/>
        <w:right w:val="none" w:sz="0" w:space="0" w:color="auto"/>
      </w:divBdr>
      <w:divsChild>
        <w:div w:id="449712626">
          <w:marLeft w:val="0"/>
          <w:marRight w:val="0"/>
          <w:marTop w:val="0"/>
          <w:marBottom w:val="0"/>
          <w:divBdr>
            <w:top w:val="none" w:sz="0" w:space="0" w:color="auto"/>
            <w:left w:val="none" w:sz="0" w:space="0" w:color="auto"/>
            <w:bottom w:val="none" w:sz="0" w:space="0" w:color="auto"/>
            <w:right w:val="none" w:sz="0" w:space="0" w:color="auto"/>
          </w:divBdr>
          <w:divsChild>
            <w:div w:id="2001231339">
              <w:marLeft w:val="0"/>
              <w:marRight w:val="0"/>
              <w:marTop w:val="0"/>
              <w:marBottom w:val="0"/>
              <w:divBdr>
                <w:top w:val="none" w:sz="0" w:space="0" w:color="auto"/>
                <w:left w:val="none" w:sz="0" w:space="0" w:color="auto"/>
                <w:bottom w:val="none" w:sz="0" w:space="0" w:color="auto"/>
                <w:right w:val="none" w:sz="0" w:space="0" w:color="auto"/>
              </w:divBdr>
              <w:divsChild>
                <w:div w:id="259797202">
                  <w:marLeft w:val="0"/>
                  <w:marRight w:val="0"/>
                  <w:marTop w:val="0"/>
                  <w:marBottom w:val="0"/>
                  <w:divBdr>
                    <w:top w:val="none" w:sz="0" w:space="0" w:color="auto"/>
                    <w:left w:val="none" w:sz="0" w:space="0" w:color="auto"/>
                    <w:bottom w:val="none" w:sz="0" w:space="0" w:color="auto"/>
                    <w:right w:val="none" w:sz="0" w:space="0" w:color="auto"/>
                  </w:divBdr>
                  <w:divsChild>
                    <w:div w:id="582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8479">
      <w:bodyDiv w:val="1"/>
      <w:marLeft w:val="0"/>
      <w:marRight w:val="0"/>
      <w:marTop w:val="0"/>
      <w:marBottom w:val="0"/>
      <w:divBdr>
        <w:top w:val="none" w:sz="0" w:space="0" w:color="auto"/>
        <w:left w:val="none" w:sz="0" w:space="0" w:color="auto"/>
        <w:bottom w:val="none" w:sz="0" w:space="0" w:color="auto"/>
        <w:right w:val="none" w:sz="0" w:space="0" w:color="auto"/>
      </w:divBdr>
      <w:divsChild>
        <w:div w:id="147331675">
          <w:marLeft w:val="0"/>
          <w:marRight w:val="0"/>
          <w:marTop w:val="0"/>
          <w:marBottom w:val="0"/>
          <w:divBdr>
            <w:top w:val="none" w:sz="0" w:space="0" w:color="auto"/>
            <w:left w:val="none" w:sz="0" w:space="0" w:color="auto"/>
            <w:bottom w:val="none" w:sz="0" w:space="0" w:color="auto"/>
            <w:right w:val="none" w:sz="0" w:space="0" w:color="auto"/>
          </w:divBdr>
          <w:divsChild>
            <w:div w:id="1778329753">
              <w:marLeft w:val="0"/>
              <w:marRight w:val="0"/>
              <w:marTop w:val="0"/>
              <w:marBottom w:val="0"/>
              <w:divBdr>
                <w:top w:val="none" w:sz="0" w:space="0" w:color="auto"/>
                <w:left w:val="none" w:sz="0" w:space="0" w:color="auto"/>
                <w:bottom w:val="none" w:sz="0" w:space="0" w:color="auto"/>
                <w:right w:val="none" w:sz="0" w:space="0" w:color="auto"/>
              </w:divBdr>
              <w:divsChild>
                <w:div w:id="1496258314">
                  <w:marLeft w:val="0"/>
                  <w:marRight w:val="0"/>
                  <w:marTop w:val="0"/>
                  <w:marBottom w:val="0"/>
                  <w:divBdr>
                    <w:top w:val="none" w:sz="0" w:space="0" w:color="auto"/>
                    <w:left w:val="none" w:sz="0" w:space="0" w:color="auto"/>
                    <w:bottom w:val="none" w:sz="0" w:space="0" w:color="auto"/>
                    <w:right w:val="none" w:sz="0" w:space="0" w:color="auto"/>
                  </w:divBdr>
                  <w:divsChild>
                    <w:div w:id="19597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81075">
      <w:bodyDiv w:val="1"/>
      <w:marLeft w:val="0"/>
      <w:marRight w:val="0"/>
      <w:marTop w:val="0"/>
      <w:marBottom w:val="0"/>
      <w:divBdr>
        <w:top w:val="none" w:sz="0" w:space="0" w:color="auto"/>
        <w:left w:val="none" w:sz="0" w:space="0" w:color="auto"/>
        <w:bottom w:val="none" w:sz="0" w:space="0" w:color="auto"/>
        <w:right w:val="none" w:sz="0" w:space="0" w:color="auto"/>
      </w:divBdr>
      <w:divsChild>
        <w:div w:id="1606187131">
          <w:marLeft w:val="0"/>
          <w:marRight w:val="0"/>
          <w:marTop w:val="0"/>
          <w:marBottom w:val="0"/>
          <w:divBdr>
            <w:top w:val="none" w:sz="0" w:space="0" w:color="auto"/>
            <w:left w:val="none" w:sz="0" w:space="0" w:color="auto"/>
            <w:bottom w:val="none" w:sz="0" w:space="0" w:color="auto"/>
            <w:right w:val="none" w:sz="0" w:space="0" w:color="auto"/>
          </w:divBdr>
          <w:divsChild>
            <w:div w:id="1618179489">
              <w:marLeft w:val="0"/>
              <w:marRight w:val="0"/>
              <w:marTop w:val="0"/>
              <w:marBottom w:val="0"/>
              <w:divBdr>
                <w:top w:val="none" w:sz="0" w:space="0" w:color="auto"/>
                <w:left w:val="none" w:sz="0" w:space="0" w:color="auto"/>
                <w:bottom w:val="none" w:sz="0" w:space="0" w:color="auto"/>
                <w:right w:val="none" w:sz="0" w:space="0" w:color="auto"/>
              </w:divBdr>
              <w:divsChild>
                <w:div w:id="175076246">
                  <w:marLeft w:val="0"/>
                  <w:marRight w:val="0"/>
                  <w:marTop w:val="0"/>
                  <w:marBottom w:val="0"/>
                  <w:divBdr>
                    <w:top w:val="none" w:sz="0" w:space="0" w:color="auto"/>
                    <w:left w:val="none" w:sz="0" w:space="0" w:color="auto"/>
                    <w:bottom w:val="none" w:sz="0" w:space="0" w:color="auto"/>
                    <w:right w:val="none" w:sz="0" w:space="0" w:color="auto"/>
                  </w:divBdr>
                  <w:divsChild>
                    <w:div w:id="1566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9053">
      <w:bodyDiv w:val="1"/>
      <w:marLeft w:val="0"/>
      <w:marRight w:val="0"/>
      <w:marTop w:val="0"/>
      <w:marBottom w:val="0"/>
      <w:divBdr>
        <w:top w:val="none" w:sz="0" w:space="0" w:color="auto"/>
        <w:left w:val="none" w:sz="0" w:space="0" w:color="auto"/>
        <w:bottom w:val="none" w:sz="0" w:space="0" w:color="auto"/>
        <w:right w:val="none" w:sz="0" w:space="0" w:color="auto"/>
      </w:divBdr>
      <w:divsChild>
        <w:div w:id="299849374">
          <w:marLeft w:val="0"/>
          <w:marRight w:val="0"/>
          <w:marTop w:val="0"/>
          <w:marBottom w:val="0"/>
          <w:divBdr>
            <w:top w:val="none" w:sz="0" w:space="0" w:color="auto"/>
            <w:left w:val="none" w:sz="0" w:space="0" w:color="auto"/>
            <w:bottom w:val="none" w:sz="0" w:space="0" w:color="auto"/>
            <w:right w:val="none" w:sz="0" w:space="0" w:color="auto"/>
          </w:divBdr>
          <w:divsChild>
            <w:div w:id="202836923">
              <w:marLeft w:val="0"/>
              <w:marRight w:val="0"/>
              <w:marTop w:val="0"/>
              <w:marBottom w:val="0"/>
              <w:divBdr>
                <w:top w:val="none" w:sz="0" w:space="0" w:color="auto"/>
                <w:left w:val="none" w:sz="0" w:space="0" w:color="auto"/>
                <w:bottom w:val="none" w:sz="0" w:space="0" w:color="auto"/>
                <w:right w:val="none" w:sz="0" w:space="0" w:color="auto"/>
              </w:divBdr>
              <w:divsChild>
                <w:div w:id="1392078089">
                  <w:marLeft w:val="0"/>
                  <w:marRight w:val="0"/>
                  <w:marTop w:val="0"/>
                  <w:marBottom w:val="0"/>
                  <w:divBdr>
                    <w:top w:val="none" w:sz="0" w:space="0" w:color="auto"/>
                    <w:left w:val="none" w:sz="0" w:space="0" w:color="auto"/>
                    <w:bottom w:val="none" w:sz="0" w:space="0" w:color="auto"/>
                    <w:right w:val="none" w:sz="0" w:space="0" w:color="auto"/>
                  </w:divBdr>
                  <w:divsChild>
                    <w:div w:id="523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21222">
      <w:bodyDiv w:val="1"/>
      <w:marLeft w:val="0"/>
      <w:marRight w:val="0"/>
      <w:marTop w:val="0"/>
      <w:marBottom w:val="0"/>
      <w:divBdr>
        <w:top w:val="none" w:sz="0" w:space="0" w:color="auto"/>
        <w:left w:val="none" w:sz="0" w:space="0" w:color="auto"/>
        <w:bottom w:val="none" w:sz="0" w:space="0" w:color="auto"/>
        <w:right w:val="none" w:sz="0" w:space="0" w:color="auto"/>
      </w:divBdr>
      <w:divsChild>
        <w:div w:id="858936717">
          <w:marLeft w:val="0"/>
          <w:marRight w:val="0"/>
          <w:marTop w:val="0"/>
          <w:marBottom w:val="0"/>
          <w:divBdr>
            <w:top w:val="none" w:sz="0" w:space="0" w:color="auto"/>
            <w:left w:val="none" w:sz="0" w:space="0" w:color="auto"/>
            <w:bottom w:val="none" w:sz="0" w:space="0" w:color="auto"/>
            <w:right w:val="none" w:sz="0" w:space="0" w:color="auto"/>
          </w:divBdr>
          <w:divsChild>
            <w:div w:id="667564017">
              <w:marLeft w:val="0"/>
              <w:marRight w:val="0"/>
              <w:marTop w:val="0"/>
              <w:marBottom w:val="0"/>
              <w:divBdr>
                <w:top w:val="none" w:sz="0" w:space="0" w:color="auto"/>
                <w:left w:val="none" w:sz="0" w:space="0" w:color="auto"/>
                <w:bottom w:val="none" w:sz="0" w:space="0" w:color="auto"/>
                <w:right w:val="none" w:sz="0" w:space="0" w:color="auto"/>
              </w:divBdr>
              <w:divsChild>
                <w:div w:id="156656127">
                  <w:marLeft w:val="0"/>
                  <w:marRight w:val="0"/>
                  <w:marTop w:val="0"/>
                  <w:marBottom w:val="0"/>
                  <w:divBdr>
                    <w:top w:val="none" w:sz="0" w:space="0" w:color="auto"/>
                    <w:left w:val="none" w:sz="0" w:space="0" w:color="auto"/>
                    <w:bottom w:val="none" w:sz="0" w:space="0" w:color="auto"/>
                    <w:right w:val="none" w:sz="0" w:space="0" w:color="auto"/>
                  </w:divBdr>
                  <w:divsChild>
                    <w:div w:id="12119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65845">
      <w:bodyDiv w:val="1"/>
      <w:marLeft w:val="0"/>
      <w:marRight w:val="0"/>
      <w:marTop w:val="0"/>
      <w:marBottom w:val="0"/>
      <w:divBdr>
        <w:top w:val="none" w:sz="0" w:space="0" w:color="auto"/>
        <w:left w:val="none" w:sz="0" w:space="0" w:color="auto"/>
        <w:bottom w:val="none" w:sz="0" w:space="0" w:color="auto"/>
        <w:right w:val="none" w:sz="0" w:space="0" w:color="auto"/>
      </w:divBdr>
      <w:divsChild>
        <w:div w:id="540485272">
          <w:marLeft w:val="0"/>
          <w:marRight w:val="0"/>
          <w:marTop w:val="0"/>
          <w:marBottom w:val="0"/>
          <w:divBdr>
            <w:top w:val="none" w:sz="0" w:space="0" w:color="auto"/>
            <w:left w:val="none" w:sz="0" w:space="0" w:color="auto"/>
            <w:bottom w:val="none" w:sz="0" w:space="0" w:color="auto"/>
            <w:right w:val="none" w:sz="0" w:space="0" w:color="auto"/>
          </w:divBdr>
          <w:divsChild>
            <w:div w:id="2140100928">
              <w:marLeft w:val="0"/>
              <w:marRight w:val="0"/>
              <w:marTop w:val="0"/>
              <w:marBottom w:val="0"/>
              <w:divBdr>
                <w:top w:val="none" w:sz="0" w:space="0" w:color="auto"/>
                <w:left w:val="none" w:sz="0" w:space="0" w:color="auto"/>
                <w:bottom w:val="none" w:sz="0" w:space="0" w:color="auto"/>
                <w:right w:val="none" w:sz="0" w:space="0" w:color="auto"/>
              </w:divBdr>
              <w:divsChild>
                <w:div w:id="2034837393">
                  <w:marLeft w:val="0"/>
                  <w:marRight w:val="0"/>
                  <w:marTop w:val="0"/>
                  <w:marBottom w:val="0"/>
                  <w:divBdr>
                    <w:top w:val="none" w:sz="0" w:space="0" w:color="auto"/>
                    <w:left w:val="none" w:sz="0" w:space="0" w:color="auto"/>
                    <w:bottom w:val="none" w:sz="0" w:space="0" w:color="auto"/>
                    <w:right w:val="none" w:sz="0" w:space="0" w:color="auto"/>
                  </w:divBdr>
                  <w:divsChild>
                    <w:div w:id="18010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2611">
      <w:bodyDiv w:val="1"/>
      <w:marLeft w:val="0"/>
      <w:marRight w:val="0"/>
      <w:marTop w:val="0"/>
      <w:marBottom w:val="0"/>
      <w:divBdr>
        <w:top w:val="none" w:sz="0" w:space="0" w:color="auto"/>
        <w:left w:val="none" w:sz="0" w:space="0" w:color="auto"/>
        <w:bottom w:val="none" w:sz="0" w:space="0" w:color="auto"/>
        <w:right w:val="none" w:sz="0" w:space="0" w:color="auto"/>
      </w:divBdr>
      <w:divsChild>
        <w:div w:id="461533159">
          <w:marLeft w:val="0"/>
          <w:marRight w:val="0"/>
          <w:marTop w:val="0"/>
          <w:marBottom w:val="0"/>
          <w:divBdr>
            <w:top w:val="none" w:sz="0" w:space="0" w:color="auto"/>
            <w:left w:val="none" w:sz="0" w:space="0" w:color="auto"/>
            <w:bottom w:val="none" w:sz="0" w:space="0" w:color="auto"/>
            <w:right w:val="none" w:sz="0" w:space="0" w:color="auto"/>
          </w:divBdr>
          <w:divsChild>
            <w:div w:id="532377575">
              <w:marLeft w:val="0"/>
              <w:marRight w:val="0"/>
              <w:marTop w:val="0"/>
              <w:marBottom w:val="0"/>
              <w:divBdr>
                <w:top w:val="none" w:sz="0" w:space="0" w:color="auto"/>
                <w:left w:val="none" w:sz="0" w:space="0" w:color="auto"/>
                <w:bottom w:val="none" w:sz="0" w:space="0" w:color="auto"/>
                <w:right w:val="none" w:sz="0" w:space="0" w:color="auto"/>
              </w:divBdr>
              <w:divsChild>
                <w:div w:id="960039824">
                  <w:marLeft w:val="0"/>
                  <w:marRight w:val="0"/>
                  <w:marTop w:val="0"/>
                  <w:marBottom w:val="0"/>
                  <w:divBdr>
                    <w:top w:val="none" w:sz="0" w:space="0" w:color="auto"/>
                    <w:left w:val="none" w:sz="0" w:space="0" w:color="auto"/>
                    <w:bottom w:val="none" w:sz="0" w:space="0" w:color="auto"/>
                    <w:right w:val="none" w:sz="0" w:space="0" w:color="auto"/>
                  </w:divBdr>
                  <w:divsChild>
                    <w:div w:id="21091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96108">
      <w:bodyDiv w:val="1"/>
      <w:marLeft w:val="0"/>
      <w:marRight w:val="0"/>
      <w:marTop w:val="0"/>
      <w:marBottom w:val="0"/>
      <w:divBdr>
        <w:top w:val="none" w:sz="0" w:space="0" w:color="auto"/>
        <w:left w:val="none" w:sz="0" w:space="0" w:color="auto"/>
        <w:bottom w:val="none" w:sz="0" w:space="0" w:color="auto"/>
        <w:right w:val="none" w:sz="0" w:space="0" w:color="auto"/>
      </w:divBdr>
      <w:divsChild>
        <w:div w:id="12145794">
          <w:marLeft w:val="0"/>
          <w:marRight w:val="0"/>
          <w:marTop w:val="120"/>
          <w:marBottom w:val="120"/>
          <w:divBdr>
            <w:top w:val="none" w:sz="0" w:space="0" w:color="auto"/>
            <w:left w:val="none" w:sz="0" w:space="0" w:color="auto"/>
            <w:bottom w:val="none" w:sz="0" w:space="0" w:color="auto"/>
            <w:right w:val="none" w:sz="0" w:space="0" w:color="auto"/>
          </w:divBdr>
        </w:div>
      </w:divsChild>
    </w:div>
    <w:div w:id="867566040">
      <w:bodyDiv w:val="1"/>
      <w:marLeft w:val="0"/>
      <w:marRight w:val="0"/>
      <w:marTop w:val="0"/>
      <w:marBottom w:val="0"/>
      <w:divBdr>
        <w:top w:val="none" w:sz="0" w:space="0" w:color="auto"/>
        <w:left w:val="none" w:sz="0" w:space="0" w:color="auto"/>
        <w:bottom w:val="none" w:sz="0" w:space="0" w:color="auto"/>
        <w:right w:val="none" w:sz="0" w:space="0" w:color="auto"/>
      </w:divBdr>
      <w:divsChild>
        <w:div w:id="2118016198">
          <w:marLeft w:val="0"/>
          <w:marRight w:val="0"/>
          <w:marTop w:val="0"/>
          <w:marBottom w:val="0"/>
          <w:divBdr>
            <w:top w:val="none" w:sz="0" w:space="0" w:color="auto"/>
            <w:left w:val="none" w:sz="0" w:space="0" w:color="auto"/>
            <w:bottom w:val="none" w:sz="0" w:space="0" w:color="auto"/>
            <w:right w:val="none" w:sz="0" w:space="0" w:color="auto"/>
          </w:divBdr>
          <w:divsChild>
            <w:div w:id="1262058398">
              <w:marLeft w:val="0"/>
              <w:marRight w:val="0"/>
              <w:marTop w:val="0"/>
              <w:marBottom w:val="0"/>
              <w:divBdr>
                <w:top w:val="none" w:sz="0" w:space="0" w:color="auto"/>
                <w:left w:val="none" w:sz="0" w:space="0" w:color="auto"/>
                <w:bottom w:val="none" w:sz="0" w:space="0" w:color="auto"/>
                <w:right w:val="none" w:sz="0" w:space="0" w:color="auto"/>
              </w:divBdr>
              <w:divsChild>
                <w:div w:id="1422877651">
                  <w:marLeft w:val="0"/>
                  <w:marRight w:val="0"/>
                  <w:marTop w:val="0"/>
                  <w:marBottom w:val="0"/>
                  <w:divBdr>
                    <w:top w:val="none" w:sz="0" w:space="0" w:color="auto"/>
                    <w:left w:val="none" w:sz="0" w:space="0" w:color="auto"/>
                    <w:bottom w:val="none" w:sz="0" w:space="0" w:color="auto"/>
                    <w:right w:val="none" w:sz="0" w:space="0" w:color="auto"/>
                  </w:divBdr>
                  <w:divsChild>
                    <w:div w:id="7469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88025">
      <w:bodyDiv w:val="1"/>
      <w:marLeft w:val="0"/>
      <w:marRight w:val="0"/>
      <w:marTop w:val="0"/>
      <w:marBottom w:val="0"/>
      <w:divBdr>
        <w:top w:val="none" w:sz="0" w:space="0" w:color="auto"/>
        <w:left w:val="none" w:sz="0" w:space="0" w:color="auto"/>
        <w:bottom w:val="none" w:sz="0" w:space="0" w:color="auto"/>
        <w:right w:val="none" w:sz="0" w:space="0" w:color="auto"/>
      </w:divBdr>
      <w:divsChild>
        <w:div w:id="1600671954">
          <w:marLeft w:val="0"/>
          <w:marRight w:val="0"/>
          <w:marTop w:val="0"/>
          <w:marBottom w:val="0"/>
          <w:divBdr>
            <w:top w:val="none" w:sz="0" w:space="0" w:color="auto"/>
            <w:left w:val="none" w:sz="0" w:space="0" w:color="auto"/>
            <w:bottom w:val="none" w:sz="0" w:space="0" w:color="auto"/>
            <w:right w:val="none" w:sz="0" w:space="0" w:color="auto"/>
          </w:divBdr>
          <w:divsChild>
            <w:div w:id="1175143474">
              <w:marLeft w:val="0"/>
              <w:marRight w:val="0"/>
              <w:marTop w:val="0"/>
              <w:marBottom w:val="0"/>
              <w:divBdr>
                <w:top w:val="none" w:sz="0" w:space="0" w:color="auto"/>
                <w:left w:val="none" w:sz="0" w:space="0" w:color="auto"/>
                <w:bottom w:val="none" w:sz="0" w:space="0" w:color="auto"/>
                <w:right w:val="none" w:sz="0" w:space="0" w:color="auto"/>
              </w:divBdr>
              <w:divsChild>
                <w:div w:id="1295141978">
                  <w:marLeft w:val="0"/>
                  <w:marRight w:val="0"/>
                  <w:marTop w:val="0"/>
                  <w:marBottom w:val="0"/>
                  <w:divBdr>
                    <w:top w:val="none" w:sz="0" w:space="0" w:color="auto"/>
                    <w:left w:val="none" w:sz="0" w:space="0" w:color="auto"/>
                    <w:bottom w:val="none" w:sz="0" w:space="0" w:color="auto"/>
                    <w:right w:val="none" w:sz="0" w:space="0" w:color="auto"/>
                  </w:divBdr>
                  <w:divsChild>
                    <w:div w:id="448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54667">
      <w:bodyDiv w:val="1"/>
      <w:marLeft w:val="0"/>
      <w:marRight w:val="0"/>
      <w:marTop w:val="0"/>
      <w:marBottom w:val="0"/>
      <w:divBdr>
        <w:top w:val="none" w:sz="0" w:space="0" w:color="auto"/>
        <w:left w:val="none" w:sz="0" w:space="0" w:color="auto"/>
        <w:bottom w:val="none" w:sz="0" w:space="0" w:color="auto"/>
        <w:right w:val="none" w:sz="0" w:space="0" w:color="auto"/>
      </w:divBdr>
      <w:divsChild>
        <w:div w:id="1974753174">
          <w:marLeft w:val="0"/>
          <w:marRight w:val="0"/>
          <w:marTop w:val="120"/>
          <w:marBottom w:val="120"/>
          <w:divBdr>
            <w:top w:val="none" w:sz="0" w:space="0" w:color="auto"/>
            <w:left w:val="none" w:sz="0" w:space="0" w:color="auto"/>
            <w:bottom w:val="none" w:sz="0" w:space="0" w:color="auto"/>
            <w:right w:val="none" w:sz="0" w:space="0" w:color="auto"/>
          </w:divBdr>
        </w:div>
      </w:divsChild>
    </w:div>
    <w:div w:id="963656102">
      <w:bodyDiv w:val="1"/>
      <w:marLeft w:val="0"/>
      <w:marRight w:val="0"/>
      <w:marTop w:val="0"/>
      <w:marBottom w:val="0"/>
      <w:divBdr>
        <w:top w:val="none" w:sz="0" w:space="0" w:color="auto"/>
        <w:left w:val="none" w:sz="0" w:space="0" w:color="auto"/>
        <w:bottom w:val="none" w:sz="0" w:space="0" w:color="auto"/>
        <w:right w:val="none" w:sz="0" w:space="0" w:color="auto"/>
      </w:divBdr>
      <w:divsChild>
        <w:div w:id="1975600621">
          <w:marLeft w:val="0"/>
          <w:marRight w:val="0"/>
          <w:marTop w:val="0"/>
          <w:marBottom w:val="0"/>
          <w:divBdr>
            <w:top w:val="none" w:sz="0" w:space="0" w:color="auto"/>
            <w:left w:val="none" w:sz="0" w:space="0" w:color="auto"/>
            <w:bottom w:val="none" w:sz="0" w:space="0" w:color="auto"/>
            <w:right w:val="none" w:sz="0" w:space="0" w:color="auto"/>
          </w:divBdr>
          <w:divsChild>
            <w:div w:id="1644774121">
              <w:marLeft w:val="0"/>
              <w:marRight w:val="0"/>
              <w:marTop w:val="0"/>
              <w:marBottom w:val="0"/>
              <w:divBdr>
                <w:top w:val="none" w:sz="0" w:space="0" w:color="auto"/>
                <w:left w:val="none" w:sz="0" w:space="0" w:color="auto"/>
                <w:bottom w:val="none" w:sz="0" w:space="0" w:color="auto"/>
                <w:right w:val="none" w:sz="0" w:space="0" w:color="auto"/>
              </w:divBdr>
              <w:divsChild>
                <w:div w:id="192890631">
                  <w:marLeft w:val="0"/>
                  <w:marRight w:val="0"/>
                  <w:marTop w:val="0"/>
                  <w:marBottom w:val="0"/>
                  <w:divBdr>
                    <w:top w:val="none" w:sz="0" w:space="0" w:color="auto"/>
                    <w:left w:val="none" w:sz="0" w:space="0" w:color="auto"/>
                    <w:bottom w:val="none" w:sz="0" w:space="0" w:color="auto"/>
                    <w:right w:val="none" w:sz="0" w:space="0" w:color="auto"/>
                  </w:divBdr>
                  <w:divsChild>
                    <w:div w:id="12340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65617">
      <w:bodyDiv w:val="1"/>
      <w:marLeft w:val="0"/>
      <w:marRight w:val="0"/>
      <w:marTop w:val="0"/>
      <w:marBottom w:val="0"/>
      <w:divBdr>
        <w:top w:val="none" w:sz="0" w:space="0" w:color="auto"/>
        <w:left w:val="none" w:sz="0" w:space="0" w:color="auto"/>
        <w:bottom w:val="none" w:sz="0" w:space="0" w:color="auto"/>
        <w:right w:val="none" w:sz="0" w:space="0" w:color="auto"/>
      </w:divBdr>
      <w:divsChild>
        <w:div w:id="1721899585">
          <w:marLeft w:val="0"/>
          <w:marRight w:val="0"/>
          <w:marTop w:val="0"/>
          <w:marBottom w:val="0"/>
          <w:divBdr>
            <w:top w:val="none" w:sz="0" w:space="0" w:color="auto"/>
            <w:left w:val="none" w:sz="0" w:space="0" w:color="auto"/>
            <w:bottom w:val="none" w:sz="0" w:space="0" w:color="auto"/>
            <w:right w:val="none" w:sz="0" w:space="0" w:color="auto"/>
          </w:divBdr>
          <w:divsChild>
            <w:div w:id="472262017">
              <w:marLeft w:val="0"/>
              <w:marRight w:val="0"/>
              <w:marTop w:val="0"/>
              <w:marBottom w:val="0"/>
              <w:divBdr>
                <w:top w:val="none" w:sz="0" w:space="0" w:color="auto"/>
                <w:left w:val="none" w:sz="0" w:space="0" w:color="auto"/>
                <w:bottom w:val="none" w:sz="0" w:space="0" w:color="auto"/>
                <w:right w:val="none" w:sz="0" w:space="0" w:color="auto"/>
              </w:divBdr>
              <w:divsChild>
                <w:div w:id="736321386">
                  <w:marLeft w:val="0"/>
                  <w:marRight w:val="0"/>
                  <w:marTop w:val="0"/>
                  <w:marBottom w:val="0"/>
                  <w:divBdr>
                    <w:top w:val="none" w:sz="0" w:space="0" w:color="auto"/>
                    <w:left w:val="none" w:sz="0" w:space="0" w:color="auto"/>
                    <w:bottom w:val="none" w:sz="0" w:space="0" w:color="auto"/>
                    <w:right w:val="none" w:sz="0" w:space="0" w:color="auto"/>
                  </w:divBdr>
                  <w:divsChild>
                    <w:div w:id="20569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80389">
      <w:bodyDiv w:val="1"/>
      <w:marLeft w:val="0"/>
      <w:marRight w:val="0"/>
      <w:marTop w:val="0"/>
      <w:marBottom w:val="0"/>
      <w:divBdr>
        <w:top w:val="none" w:sz="0" w:space="0" w:color="auto"/>
        <w:left w:val="none" w:sz="0" w:space="0" w:color="auto"/>
        <w:bottom w:val="none" w:sz="0" w:space="0" w:color="auto"/>
        <w:right w:val="none" w:sz="0" w:space="0" w:color="auto"/>
      </w:divBdr>
    </w:div>
    <w:div w:id="1617105319">
      <w:bodyDiv w:val="1"/>
      <w:marLeft w:val="0"/>
      <w:marRight w:val="0"/>
      <w:marTop w:val="0"/>
      <w:marBottom w:val="0"/>
      <w:divBdr>
        <w:top w:val="none" w:sz="0" w:space="0" w:color="auto"/>
        <w:left w:val="none" w:sz="0" w:space="0" w:color="auto"/>
        <w:bottom w:val="none" w:sz="0" w:space="0" w:color="auto"/>
        <w:right w:val="none" w:sz="0" w:space="0" w:color="auto"/>
      </w:divBdr>
      <w:divsChild>
        <w:div w:id="221258360">
          <w:marLeft w:val="0"/>
          <w:marRight w:val="0"/>
          <w:marTop w:val="0"/>
          <w:marBottom w:val="0"/>
          <w:divBdr>
            <w:top w:val="none" w:sz="0" w:space="0" w:color="auto"/>
            <w:left w:val="none" w:sz="0" w:space="0" w:color="auto"/>
            <w:bottom w:val="none" w:sz="0" w:space="0" w:color="auto"/>
            <w:right w:val="none" w:sz="0" w:space="0" w:color="auto"/>
          </w:divBdr>
          <w:divsChild>
            <w:div w:id="1349986557">
              <w:marLeft w:val="0"/>
              <w:marRight w:val="0"/>
              <w:marTop w:val="0"/>
              <w:marBottom w:val="0"/>
              <w:divBdr>
                <w:top w:val="none" w:sz="0" w:space="0" w:color="auto"/>
                <w:left w:val="none" w:sz="0" w:space="0" w:color="auto"/>
                <w:bottom w:val="none" w:sz="0" w:space="0" w:color="auto"/>
                <w:right w:val="none" w:sz="0" w:space="0" w:color="auto"/>
              </w:divBdr>
              <w:divsChild>
                <w:div w:id="528644437">
                  <w:marLeft w:val="0"/>
                  <w:marRight w:val="0"/>
                  <w:marTop w:val="0"/>
                  <w:marBottom w:val="0"/>
                  <w:divBdr>
                    <w:top w:val="none" w:sz="0" w:space="0" w:color="auto"/>
                    <w:left w:val="none" w:sz="0" w:space="0" w:color="auto"/>
                    <w:bottom w:val="none" w:sz="0" w:space="0" w:color="auto"/>
                    <w:right w:val="none" w:sz="0" w:space="0" w:color="auto"/>
                  </w:divBdr>
                  <w:divsChild>
                    <w:div w:id="2173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0047">
      <w:bodyDiv w:val="1"/>
      <w:marLeft w:val="0"/>
      <w:marRight w:val="0"/>
      <w:marTop w:val="0"/>
      <w:marBottom w:val="0"/>
      <w:divBdr>
        <w:top w:val="none" w:sz="0" w:space="0" w:color="auto"/>
        <w:left w:val="none" w:sz="0" w:space="0" w:color="auto"/>
        <w:bottom w:val="none" w:sz="0" w:space="0" w:color="auto"/>
        <w:right w:val="none" w:sz="0" w:space="0" w:color="auto"/>
      </w:divBdr>
      <w:divsChild>
        <w:div w:id="1499805062">
          <w:marLeft w:val="0"/>
          <w:marRight w:val="0"/>
          <w:marTop w:val="0"/>
          <w:marBottom w:val="0"/>
          <w:divBdr>
            <w:top w:val="none" w:sz="0" w:space="0" w:color="auto"/>
            <w:left w:val="none" w:sz="0" w:space="0" w:color="auto"/>
            <w:bottom w:val="none" w:sz="0" w:space="0" w:color="auto"/>
            <w:right w:val="none" w:sz="0" w:space="0" w:color="auto"/>
          </w:divBdr>
          <w:divsChild>
            <w:div w:id="1970091251">
              <w:marLeft w:val="0"/>
              <w:marRight w:val="0"/>
              <w:marTop w:val="0"/>
              <w:marBottom w:val="0"/>
              <w:divBdr>
                <w:top w:val="none" w:sz="0" w:space="0" w:color="auto"/>
                <w:left w:val="none" w:sz="0" w:space="0" w:color="auto"/>
                <w:bottom w:val="none" w:sz="0" w:space="0" w:color="auto"/>
                <w:right w:val="none" w:sz="0" w:space="0" w:color="auto"/>
              </w:divBdr>
              <w:divsChild>
                <w:div w:id="1769697431">
                  <w:marLeft w:val="0"/>
                  <w:marRight w:val="0"/>
                  <w:marTop w:val="0"/>
                  <w:marBottom w:val="0"/>
                  <w:divBdr>
                    <w:top w:val="none" w:sz="0" w:space="0" w:color="auto"/>
                    <w:left w:val="none" w:sz="0" w:space="0" w:color="auto"/>
                    <w:bottom w:val="none" w:sz="0" w:space="0" w:color="auto"/>
                    <w:right w:val="none" w:sz="0" w:space="0" w:color="auto"/>
                  </w:divBdr>
                  <w:divsChild>
                    <w:div w:id="5698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7366">
      <w:bodyDiv w:val="1"/>
      <w:marLeft w:val="0"/>
      <w:marRight w:val="0"/>
      <w:marTop w:val="0"/>
      <w:marBottom w:val="0"/>
      <w:divBdr>
        <w:top w:val="none" w:sz="0" w:space="0" w:color="auto"/>
        <w:left w:val="none" w:sz="0" w:space="0" w:color="auto"/>
        <w:bottom w:val="none" w:sz="0" w:space="0" w:color="auto"/>
        <w:right w:val="none" w:sz="0" w:space="0" w:color="auto"/>
      </w:divBdr>
      <w:divsChild>
        <w:div w:id="640616078">
          <w:marLeft w:val="0"/>
          <w:marRight w:val="0"/>
          <w:marTop w:val="0"/>
          <w:marBottom w:val="0"/>
          <w:divBdr>
            <w:top w:val="none" w:sz="0" w:space="0" w:color="auto"/>
            <w:left w:val="none" w:sz="0" w:space="0" w:color="auto"/>
            <w:bottom w:val="none" w:sz="0" w:space="0" w:color="auto"/>
            <w:right w:val="none" w:sz="0" w:space="0" w:color="auto"/>
          </w:divBdr>
          <w:divsChild>
            <w:div w:id="1732846575">
              <w:marLeft w:val="0"/>
              <w:marRight w:val="0"/>
              <w:marTop w:val="0"/>
              <w:marBottom w:val="0"/>
              <w:divBdr>
                <w:top w:val="none" w:sz="0" w:space="0" w:color="auto"/>
                <w:left w:val="none" w:sz="0" w:space="0" w:color="auto"/>
                <w:bottom w:val="none" w:sz="0" w:space="0" w:color="auto"/>
                <w:right w:val="none" w:sz="0" w:space="0" w:color="auto"/>
              </w:divBdr>
              <w:divsChild>
                <w:div w:id="1286429455">
                  <w:marLeft w:val="0"/>
                  <w:marRight w:val="0"/>
                  <w:marTop w:val="0"/>
                  <w:marBottom w:val="0"/>
                  <w:divBdr>
                    <w:top w:val="none" w:sz="0" w:space="0" w:color="auto"/>
                    <w:left w:val="none" w:sz="0" w:space="0" w:color="auto"/>
                    <w:bottom w:val="none" w:sz="0" w:space="0" w:color="auto"/>
                    <w:right w:val="none" w:sz="0" w:space="0" w:color="auto"/>
                  </w:divBdr>
                  <w:divsChild>
                    <w:div w:id="9820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2968">
      <w:bodyDiv w:val="1"/>
      <w:marLeft w:val="0"/>
      <w:marRight w:val="0"/>
      <w:marTop w:val="0"/>
      <w:marBottom w:val="0"/>
      <w:divBdr>
        <w:top w:val="none" w:sz="0" w:space="0" w:color="auto"/>
        <w:left w:val="none" w:sz="0" w:space="0" w:color="auto"/>
        <w:bottom w:val="none" w:sz="0" w:space="0" w:color="auto"/>
        <w:right w:val="none" w:sz="0" w:space="0" w:color="auto"/>
      </w:divBdr>
    </w:div>
    <w:div w:id="2138719098">
      <w:bodyDiv w:val="1"/>
      <w:marLeft w:val="0"/>
      <w:marRight w:val="0"/>
      <w:marTop w:val="0"/>
      <w:marBottom w:val="0"/>
      <w:divBdr>
        <w:top w:val="none" w:sz="0" w:space="0" w:color="auto"/>
        <w:left w:val="none" w:sz="0" w:space="0" w:color="auto"/>
        <w:bottom w:val="none" w:sz="0" w:space="0" w:color="auto"/>
        <w:right w:val="none" w:sz="0" w:space="0" w:color="auto"/>
      </w:divBdr>
      <w:divsChild>
        <w:div w:id="804784889">
          <w:marLeft w:val="0"/>
          <w:marRight w:val="0"/>
          <w:marTop w:val="0"/>
          <w:marBottom w:val="0"/>
          <w:divBdr>
            <w:top w:val="none" w:sz="0" w:space="0" w:color="auto"/>
            <w:left w:val="none" w:sz="0" w:space="0" w:color="auto"/>
            <w:bottom w:val="none" w:sz="0" w:space="0" w:color="auto"/>
            <w:right w:val="none" w:sz="0" w:space="0" w:color="auto"/>
          </w:divBdr>
          <w:divsChild>
            <w:div w:id="804547479">
              <w:marLeft w:val="0"/>
              <w:marRight w:val="0"/>
              <w:marTop w:val="0"/>
              <w:marBottom w:val="0"/>
              <w:divBdr>
                <w:top w:val="none" w:sz="0" w:space="0" w:color="auto"/>
                <w:left w:val="none" w:sz="0" w:space="0" w:color="auto"/>
                <w:bottom w:val="none" w:sz="0" w:space="0" w:color="auto"/>
                <w:right w:val="none" w:sz="0" w:space="0" w:color="auto"/>
              </w:divBdr>
              <w:divsChild>
                <w:div w:id="1686638718">
                  <w:marLeft w:val="0"/>
                  <w:marRight w:val="0"/>
                  <w:marTop w:val="0"/>
                  <w:marBottom w:val="0"/>
                  <w:divBdr>
                    <w:top w:val="none" w:sz="0" w:space="0" w:color="auto"/>
                    <w:left w:val="none" w:sz="0" w:space="0" w:color="auto"/>
                    <w:bottom w:val="none" w:sz="0" w:space="0" w:color="auto"/>
                    <w:right w:val="none" w:sz="0" w:space="0" w:color="auto"/>
                  </w:divBdr>
                  <w:divsChild>
                    <w:div w:id="11410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 TargetMode="External"/><Relationship Id="rId3" Type="http://schemas.openxmlformats.org/officeDocument/2006/relationships/settings" Target="settings.xml"/><Relationship Id="rId7" Type="http://schemas.openxmlformats.org/officeDocument/2006/relationships/hyperlink" Target="mailto:test.te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Writer</dc:creator>
  <cp:keywords/>
  <dc:description/>
  <cp:lastModifiedBy>Author</cp:lastModifiedBy>
  <cp:revision>2</cp:revision>
  <dcterms:created xsi:type="dcterms:W3CDTF">2026-05-04T11:30:00Z</dcterms:created>
  <dcterms:modified xsi:type="dcterms:W3CDTF">2026-05-04T11:30:00Z</dcterms:modified>
</cp:coreProperties>
</file>